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C03DE" w14:textId="0903B9DE" w:rsidR="00B12366" w:rsidRPr="00F75C84" w:rsidRDefault="00B12366" w:rsidP="00B12366">
      <w:pPr>
        <w:jc w:val="both"/>
        <w:rPr>
          <w:rFonts w:ascii="Arial Black" w:hAnsi="Arial Black" w:cs="Arial"/>
          <w:color w:val="2E74B5"/>
          <w:sz w:val="28"/>
          <w:szCs w:val="28"/>
          <w:lang w:val="hr-HR"/>
        </w:rPr>
      </w:pPr>
      <w:r w:rsidRPr="00F75C84">
        <w:rPr>
          <w:rFonts w:ascii="Arial Black" w:hAnsi="Arial Black" w:cs="Arial"/>
          <w:color w:val="2E74B5"/>
          <w:sz w:val="28"/>
          <w:szCs w:val="28"/>
          <w:lang w:val="hr-HR"/>
        </w:rPr>
        <w:t xml:space="preserve">IZVJEŠTAJ O RADU HRVATSKOGA HELSINŠKOG ODBORA </w:t>
      </w:r>
      <w:r w:rsidR="005100F2">
        <w:rPr>
          <w:rFonts w:ascii="Arial Black" w:hAnsi="Arial Black" w:cs="Arial"/>
          <w:color w:val="2E74B5"/>
          <w:sz w:val="28"/>
          <w:szCs w:val="28"/>
          <w:lang w:val="hr-HR"/>
        </w:rPr>
        <w:t xml:space="preserve">           ZA LJUDSKA PRAVA (HHO-a) </w:t>
      </w:r>
      <w:r w:rsidRPr="00F75C84">
        <w:rPr>
          <w:rFonts w:ascii="Arial Black" w:hAnsi="Arial Black" w:cs="Arial"/>
          <w:color w:val="2E74B5"/>
          <w:sz w:val="28"/>
          <w:szCs w:val="28"/>
          <w:lang w:val="hr-HR"/>
        </w:rPr>
        <w:t>ZA 202</w:t>
      </w:r>
      <w:r>
        <w:rPr>
          <w:rFonts w:ascii="Arial Black" w:hAnsi="Arial Black" w:cs="Arial"/>
          <w:color w:val="2E74B5"/>
          <w:sz w:val="28"/>
          <w:szCs w:val="28"/>
          <w:lang w:val="hr-HR"/>
        </w:rPr>
        <w:t>4</w:t>
      </w:r>
      <w:r w:rsidRPr="00F75C84">
        <w:rPr>
          <w:rFonts w:ascii="Arial Black" w:hAnsi="Arial Black" w:cs="Arial"/>
          <w:color w:val="2E74B5"/>
          <w:sz w:val="28"/>
          <w:szCs w:val="28"/>
          <w:lang w:val="hr-HR"/>
        </w:rPr>
        <w:t>.</w:t>
      </w:r>
    </w:p>
    <w:p w14:paraId="7B7D2A18" w14:textId="77777777" w:rsidR="00B12366" w:rsidRPr="004009A1" w:rsidRDefault="00B12366" w:rsidP="00B12366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53F3871" w14:textId="0D9E4996" w:rsidR="00B12366" w:rsidRPr="004009A1" w:rsidRDefault="00B12366" w:rsidP="00B12366">
      <w:pPr>
        <w:pStyle w:val="Sadraj1"/>
        <w:tabs>
          <w:tab w:val="right" w:leader="dot" w:pos="8296"/>
        </w:tabs>
        <w:jc w:val="both"/>
        <w:rPr>
          <w:rFonts w:ascii="Arial" w:hAnsi="Arial" w:cs="Arial"/>
          <w:b w:val="0"/>
          <w:caps w:val="0"/>
          <w:noProof/>
          <w:sz w:val="22"/>
          <w:szCs w:val="22"/>
          <w:lang w:val="hr-HR"/>
        </w:rPr>
      </w:pPr>
      <w:r w:rsidRPr="004009A1">
        <w:rPr>
          <w:rFonts w:ascii="Arial" w:hAnsi="Arial" w:cs="Arial"/>
          <w:sz w:val="22"/>
          <w:szCs w:val="22"/>
          <w:lang w:val="hr-HR"/>
        </w:rPr>
        <w:fldChar w:fldCharType="begin"/>
      </w:r>
      <w:r w:rsidRPr="004009A1">
        <w:rPr>
          <w:rFonts w:ascii="Arial" w:hAnsi="Arial" w:cs="Arial"/>
          <w:sz w:val="22"/>
          <w:szCs w:val="22"/>
          <w:lang w:val="hr-HR"/>
        </w:rPr>
        <w:instrText xml:space="preserve"> TOC \o "1-3" </w:instrText>
      </w:r>
      <w:r w:rsidRPr="004009A1">
        <w:rPr>
          <w:rFonts w:ascii="Arial" w:hAnsi="Arial" w:cs="Arial"/>
          <w:sz w:val="22"/>
          <w:szCs w:val="22"/>
          <w:lang w:val="hr-HR"/>
        </w:rPr>
        <w:fldChar w:fldCharType="separate"/>
      </w:r>
      <w:r w:rsidRPr="004009A1">
        <w:rPr>
          <w:rFonts w:ascii="Arial" w:hAnsi="Arial" w:cs="Arial"/>
          <w:noProof/>
          <w:sz w:val="22"/>
          <w:szCs w:val="22"/>
          <w:lang w:val="hr-HR"/>
        </w:rPr>
        <w:t>1. Sažetak</w:t>
      </w:r>
      <w:r w:rsidRPr="004009A1">
        <w:rPr>
          <w:rFonts w:ascii="Arial" w:hAnsi="Arial" w:cs="Arial"/>
          <w:noProof/>
          <w:sz w:val="22"/>
          <w:szCs w:val="22"/>
          <w:lang w:val="hr-HR"/>
        </w:rPr>
        <w:tab/>
      </w:r>
    </w:p>
    <w:p w14:paraId="556368B6" w14:textId="0C79AF4D" w:rsidR="00B12366" w:rsidRPr="004009A1" w:rsidRDefault="00B12366" w:rsidP="00B12366">
      <w:pPr>
        <w:pStyle w:val="Sadraj1"/>
        <w:tabs>
          <w:tab w:val="right" w:leader="dot" w:pos="8296"/>
        </w:tabs>
        <w:jc w:val="both"/>
        <w:rPr>
          <w:rFonts w:ascii="Arial" w:hAnsi="Arial" w:cs="Arial"/>
          <w:b w:val="0"/>
          <w:caps w:val="0"/>
          <w:noProof/>
          <w:sz w:val="22"/>
          <w:szCs w:val="22"/>
          <w:lang w:val="hr-HR"/>
        </w:rPr>
      </w:pPr>
      <w:r w:rsidRPr="004009A1">
        <w:rPr>
          <w:rFonts w:ascii="Arial" w:hAnsi="Arial" w:cs="Arial"/>
          <w:noProof/>
          <w:sz w:val="22"/>
          <w:szCs w:val="22"/>
          <w:lang w:val="hr-HR"/>
        </w:rPr>
        <w:t>2. Rad odbora</w:t>
      </w:r>
      <w:r w:rsidRPr="004009A1">
        <w:rPr>
          <w:rFonts w:ascii="Arial" w:hAnsi="Arial" w:cs="Arial"/>
          <w:noProof/>
          <w:sz w:val="22"/>
          <w:szCs w:val="22"/>
          <w:lang w:val="hr-HR"/>
        </w:rPr>
        <w:tab/>
      </w:r>
    </w:p>
    <w:p w14:paraId="7760EF13" w14:textId="3346CC1B" w:rsidR="00B12366" w:rsidRPr="00F91F37" w:rsidRDefault="00B12366" w:rsidP="00F91F37">
      <w:pPr>
        <w:pStyle w:val="Sadraj1"/>
        <w:tabs>
          <w:tab w:val="right" w:leader="dot" w:pos="8296"/>
        </w:tabs>
        <w:jc w:val="both"/>
        <w:rPr>
          <w:rFonts w:ascii="Arial" w:hAnsi="Arial" w:cs="Arial"/>
          <w:b w:val="0"/>
          <w:caps w:val="0"/>
          <w:noProof/>
          <w:sz w:val="22"/>
          <w:szCs w:val="22"/>
          <w:lang w:val="hr-HR"/>
        </w:rPr>
      </w:pPr>
      <w:r w:rsidRPr="004009A1">
        <w:rPr>
          <w:rFonts w:ascii="Arial" w:hAnsi="Arial" w:cs="Arial"/>
          <w:noProof/>
          <w:sz w:val="22"/>
          <w:szCs w:val="22"/>
          <w:lang w:val="hr-HR"/>
        </w:rPr>
        <w:t>4. Aktivnosti</w:t>
      </w:r>
      <w:r w:rsidRPr="004009A1">
        <w:rPr>
          <w:rFonts w:ascii="Arial" w:hAnsi="Arial" w:cs="Arial"/>
          <w:noProof/>
          <w:sz w:val="22"/>
          <w:szCs w:val="22"/>
          <w:lang w:val="hr-HR"/>
        </w:rPr>
        <w:tab/>
      </w:r>
    </w:p>
    <w:p w14:paraId="5CC09C4B" w14:textId="3E10E4F3" w:rsidR="00B12366" w:rsidRPr="004009A1" w:rsidRDefault="00B12366" w:rsidP="00B12366">
      <w:pPr>
        <w:pStyle w:val="Sadraj1"/>
        <w:tabs>
          <w:tab w:val="right" w:leader="dot" w:pos="8296"/>
        </w:tabs>
        <w:jc w:val="both"/>
        <w:rPr>
          <w:rFonts w:ascii="Arial" w:hAnsi="Arial" w:cs="Arial"/>
          <w:b w:val="0"/>
          <w:caps w:val="0"/>
          <w:noProof/>
          <w:sz w:val="22"/>
          <w:szCs w:val="22"/>
          <w:lang w:val="hr-HR"/>
        </w:rPr>
      </w:pPr>
      <w:r w:rsidRPr="004009A1">
        <w:rPr>
          <w:rFonts w:ascii="Arial" w:hAnsi="Arial" w:cs="Arial"/>
          <w:noProof/>
          <w:sz w:val="22"/>
          <w:szCs w:val="22"/>
          <w:lang w:val="hr-HR"/>
        </w:rPr>
        <w:t>5. Individualna kršenja</w:t>
      </w:r>
      <w:r w:rsidRPr="004009A1">
        <w:rPr>
          <w:rFonts w:ascii="Arial" w:hAnsi="Arial" w:cs="Arial"/>
          <w:noProof/>
          <w:sz w:val="22"/>
          <w:szCs w:val="22"/>
          <w:lang w:val="hr-HR"/>
        </w:rPr>
        <w:tab/>
      </w:r>
      <w:r w:rsidRPr="004009A1">
        <w:rPr>
          <w:rFonts w:ascii="Arial" w:hAnsi="Arial" w:cs="Arial"/>
          <w:noProof/>
          <w:sz w:val="22"/>
          <w:szCs w:val="22"/>
          <w:lang w:val="hr-HR"/>
        </w:rPr>
        <w:fldChar w:fldCharType="begin"/>
      </w:r>
      <w:r w:rsidRPr="004009A1">
        <w:rPr>
          <w:rFonts w:ascii="Arial" w:hAnsi="Arial" w:cs="Arial"/>
          <w:noProof/>
          <w:sz w:val="22"/>
          <w:szCs w:val="22"/>
          <w:lang w:val="hr-HR"/>
        </w:rPr>
        <w:instrText xml:space="preserve"> PAGEREF _Toc205444073 \h </w:instrText>
      </w:r>
      <w:r w:rsidRPr="004009A1">
        <w:rPr>
          <w:rFonts w:ascii="Arial" w:hAnsi="Arial" w:cs="Arial"/>
          <w:noProof/>
          <w:sz w:val="22"/>
          <w:szCs w:val="22"/>
          <w:lang w:val="hr-HR"/>
        </w:rPr>
      </w:r>
      <w:r w:rsidRPr="004009A1">
        <w:rPr>
          <w:rFonts w:ascii="Arial" w:hAnsi="Arial" w:cs="Arial"/>
          <w:noProof/>
          <w:sz w:val="22"/>
          <w:szCs w:val="22"/>
          <w:lang w:val="hr-HR"/>
        </w:rPr>
        <w:fldChar w:fldCharType="separate"/>
      </w:r>
      <w:r w:rsidRPr="004009A1">
        <w:rPr>
          <w:rFonts w:ascii="Arial" w:hAnsi="Arial" w:cs="Arial"/>
          <w:b w:val="0"/>
          <w:bCs/>
          <w:noProof/>
          <w:sz w:val="22"/>
          <w:szCs w:val="22"/>
          <w:lang w:val="hr-HR"/>
        </w:rPr>
        <w:t>.</w:t>
      </w:r>
      <w:r w:rsidRPr="004009A1">
        <w:rPr>
          <w:rFonts w:ascii="Arial" w:hAnsi="Arial" w:cs="Arial"/>
          <w:noProof/>
          <w:sz w:val="22"/>
          <w:szCs w:val="22"/>
          <w:lang w:val="hr-HR"/>
        </w:rPr>
        <w:fldChar w:fldCharType="end"/>
      </w:r>
    </w:p>
    <w:p w14:paraId="6438D4C4" w14:textId="292C2083" w:rsidR="00B12366" w:rsidRPr="004009A1" w:rsidRDefault="00B12366" w:rsidP="00B12366">
      <w:pPr>
        <w:pStyle w:val="Sadraj1"/>
        <w:tabs>
          <w:tab w:val="right" w:leader="dot" w:pos="8296"/>
        </w:tabs>
        <w:jc w:val="both"/>
        <w:rPr>
          <w:rFonts w:ascii="Arial" w:hAnsi="Arial" w:cs="Arial"/>
          <w:b w:val="0"/>
          <w:caps w:val="0"/>
          <w:noProof/>
          <w:sz w:val="22"/>
          <w:szCs w:val="22"/>
          <w:lang w:val="hr-HR"/>
        </w:rPr>
      </w:pPr>
      <w:r w:rsidRPr="004009A1">
        <w:rPr>
          <w:rFonts w:ascii="Arial" w:hAnsi="Arial" w:cs="Arial"/>
          <w:noProof/>
          <w:sz w:val="22"/>
          <w:szCs w:val="22"/>
          <w:lang w:val="hr-HR"/>
        </w:rPr>
        <w:t>6. Prihodi i rashodi</w:t>
      </w:r>
      <w:r w:rsidRPr="004009A1">
        <w:rPr>
          <w:rFonts w:ascii="Arial" w:hAnsi="Arial" w:cs="Arial"/>
          <w:noProof/>
          <w:sz w:val="22"/>
          <w:szCs w:val="22"/>
          <w:lang w:val="hr-HR"/>
        </w:rPr>
        <w:tab/>
      </w:r>
      <w:r w:rsidRPr="004009A1">
        <w:rPr>
          <w:rFonts w:ascii="Arial" w:hAnsi="Arial" w:cs="Arial"/>
          <w:noProof/>
          <w:sz w:val="22"/>
          <w:szCs w:val="22"/>
          <w:lang w:val="hr-HR"/>
        </w:rPr>
        <w:fldChar w:fldCharType="begin"/>
      </w:r>
      <w:r w:rsidRPr="004009A1">
        <w:rPr>
          <w:rFonts w:ascii="Arial" w:hAnsi="Arial" w:cs="Arial"/>
          <w:noProof/>
          <w:sz w:val="22"/>
          <w:szCs w:val="22"/>
          <w:lang w:val="hr-HR"/>
        </w:rPr>
        <w:instrText xml:space="preserve"> PAGEREF _Toc205444074 \h </w:instrText>
      </w:r>
      <w:r w:rsidRPr="004009A1">
        <w:rPr>
          <w:rFonts w:ascii="Arial" w:hAnsi="Arial" w:cs="Arial"/>
          <w:noProof/>
          <w:sz w:val="22"/>
          <w:szCs w:val="22"/>
          <w:lang w:val="hr-HR"/>
        </w:rPr>
      </w:r>
      <w:r w:rsidRPr="004009A1">
        <w:rPr>
          <w:rFonts w:ascii="Arial" w:hAnsi="Arial" w:cs="Arial"/>
          <w:noProof/>
          <w:sz w:val="22"/>
          <w:szCs w:val="22"/>
          <w:lang w:val="hr-HR"/>
        </w:rPr>
        <w:fldChar w:fldCharType="separate"/>
      </w:r>
      <w:r w:rsidRPr="004009A1">
        <w:rPr>
          <w:rFonts w:ascii="Arial" w:hAnsi="Arial" w:cs="Arial"/>
          <w:b w:val="0"/>
          <w:bCs/>
          <w:noProof/>
          <w:sz w:val="22"/>
          <w:szCs w:val="22"/>
          <w:lang w:val="hr-HR"/>
        </w:rPr>
        <w:t>.</w:t>
      </w:r>
      <w:r w:rsidRPr="004009A1">
        <w:rPr>
          <w:rFonts w:ascii="Arial" w:hAnsi="Arial" w:cs="Arial"/>
          <w:noProof/>
          <w:sz w:val="22"/>
          <w:szCs w:val="22"/>
          <w:lang w:val="hr-HR"/>
        </w:rPr>
        <w:fldChar w:fldCharType="end"/>
      </w:r>
    </w:p>
    <w:p w14:paraId="73475624" w14:textId="77777777" w:rsidR="00B12366" w:rsidRPr="004009A1" w:rsidRDefault="00B12366" w:rsidP="00B12366">
      <w:pPr>
        <w:pStyle w:val="Sadraj1"/>
        <w:tabs>
          <w:tab w:val="right" w:leader="dot" w:pos="8296"/>
        </w:tabs>
        <w:jc w:val="both"/>
        <w:rPr>
          <w:rFonts w:ascii="Arial" w:hAnsi="Arial" w:cs="Arial"/>
          <w:b w:val="0"/>
          <w:caps w:val="0"/>
          <w:noProof/>
          <w:sz w:val="22"/>
          <w:szCs w:val="22"/>
          <w:lang w:val="hr-HR"/>
        </w:rPr>
      </w:pPr>
    </w:p>
    <w:p w14:paraId="480CDD64" w14:textId="7EC495B3" w:rsidR="00B12366" w:rsidRPr="000D7DBD" w:rsidRDefault="00B12366" w:rsidP="00B12366">
      <w:pPr>
        <w:pStyle w:val="Naslov1"/>
        <w:keepLines w:val="0"/>
        <w:numPr>
          <w:ilvl w:val="0"/>
          <w:numId w:val="2"/>
        </w:numPr>
        <w:spacing w:before="0"/>
        <w:jc w:val="both"/>
        <w:rPr>
          <w:rFonts w:ascii="Arial" w:eastAsia="MS Gothic" w:hAnsi="Arial" w:cs="Arial"/>
          <w:b/>
          <w:bCs/>
          <w:color w:val="auto"/>
          <w:kern w:val="32"/>
          <w:sz w:val="28"/>
          <w:szCs w:val="28"/>
          <w:lang w:val="hr-HR"/>
        </w:rPr>
      </w:pPr>
      <w:r w:rsidRPr="004009A1">
        <w:rPr>
          <w:rFonts w:cs="Arial"/>
          <w:sz w:val="22"/>
          <w:szCs w:val="22"/>
          <w:lang w:val="hr-HR"/>
        </w:rPr>
        <w:fldChar w:fldCharType="end"/>
      </w:r>
      <w:bookmarkStart w:id="0" w:name="_Toc205444068"/>
      <w:r w:rsidRPr="000D7DBD">
        <w:rPr>
          <w:rFonts w:ascii="Arial" w:eastAsia="MS Gothic" w:hAnsi="Arial" w:cs="Arial"/>
          <w:b/>
          <w:bCs/>
          <w:color w:val="auto"/>
          <w:kern w:val="32"/>
          <w:sz w:val="28"/>
          <w:szCs w:val="28"/>
          <w:lang w:val="hr-HR"/>
        </w:rPr>
        <w:t xml:space="preserve"> Sažetak</w:t>
      </w:r>
      <w:bookmarkEnd w:id="0"/>
    </w:p>
    <w:p w14:paraId="0C1C5071" w14:textId="77777777" w:rsidR="00B12366" w:rsidRPr="00B12366" w:rsidRDefault="00B12366" w:rsidP="00B12366">
      <w:pPr>
        <w:spacing w:after="0"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B12366">
        <w:rPr>
          <w:rFonts w:ascii="Arial" w:hAnsi="Arial" w:cs="Arial"/>
          <w:sz w:val="22"/>
          <w:szCs w:val="22"/>
          <w:lang w:val="hr-HR"/>
        </w:rPr>
        <w:t>Hrvatski helsinški odbor za ljudska prava (HHO) je nevladina, neprofitna, izvanstranačka i neovisna udruga hrvatskih građana i građanki za zaštitu, promicanje i razvoj ljudskih prava u Republici Hrvatskoj.</w:t>
      </w:r>
    </w:p>
    <w:p w14:paraId="3546AC29" w14:textId="2120EC54" w:rsidR="00B12366" w:rsidRPr="00B12366" w:rsidRDefault="00B12366" w:rsidP="00B12366">
      <w:pPr>
        <w:spacing w:after="0"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B12366">
        <w:rPr>
          <w:rFonts w:ascii="Arial" w:hAnsi="Arial" w:cs="Arial"/>
          <w:sz w:val="22"/>
          <w:szCs w:val="22"/>
          <w:lang w:val="hr-HR"/>
        </w:rPr>
        <w:t>HHO od osnutka, 1993. kontinuirano radi na području direktne zaštite temeljnih ljudskih prava i građanskih sloboda. Svrha i programsko područje djelovanja udruge su:</w:t>
      </w:r>
    </w:p>
    <w:p w14:paraId="734761B4" w14:textId="77777777" w:rsidR="00B12366" w:rsidRPr="00B12366" w:rsidRDefault="00B12366" w:rsidP="00B1236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B12366">
        <w:rPr>
          <w:rFonts w:ascii="Arial" w:hAnsi="Arial" w:cs="Arial"/>
          <w:sz w:val="22"/>
          <w:szCs w:val="22"/>
          <w:lang w:val="hr-HR"/>
        </w:rPr>
        <w:t>Podržavati, promicati, ostvarivati i publicirati načela Završnog akta Konferencije o sigurnosti i suradnji u Europi (Helsinški završni dokument), potpisanog u Helsinkiju 1. kolovoza 1975, te pratećih dokumenata Konferencije za sigurnost i suradnju u Europi, ostvarivati, podržavati, promicati načela Ujedinjenih nacija vezanih za ljudska prava, te u djelo provoditi dokumente Vijeća Europe.</w:t>
      </w:r>
    </w:p>
    <w:p w14:paraId="147C3B2B" w14:textId="056F6532" w:rsidR="00B12366" w:rsidRDefault="00B12366" w:rsidP="00B1236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  <w:r w:rsidRPr="00B12366">
        <w:rPr>
          <w:rFonts w:ascii="Arial" w:hAnsi="Arial" w:cs="Arial"/>
          <w:sz w:val="22"/>
          <w:szCs w:val="22"/>
          <w:lang w:val="hr-HR"/>
        </w:rPr>
        <w:t>Podržavati razvoj demokratskih ustanova, promicati vladavinu prava i ljudskih prava</w:t>
      </w:r>
      <w:bookmarkStart w:id="1" w:name="_Toc205444069"/>
      <w:r w:rsidR="005100F2">
        <w:rPr>
          <w:rFonts w:ascii="Arial" w:hAnsi="Arial" w:cs="Arial"/>
          <w:sz w:val="22"/>
          <w:szCs w:val="22"/>
          <w:lang w:val="hr-HR"/>
        </w:rPr>
        <w:t xml:space="preserve"> i pružati primarnu pravnu zaštitu.</w:t>
      </w:r>
    </w:p>
    <w:p w14:paraId="4FFBE5E7" w14:textId="77777777" w:rsidR="005100F2" w:rsidRDefault="005100F2" w:rsidP="005100F2">
      <w:pPr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2688308C" w14:textId="77777777" w:rsidR="005100F2" w:rsidRDefault="005100F2" w:rsidP="005100F2">
      <w:pPr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1636707F" w14:textId="77777777" w:rsidR="005100F2" w:rsidRDefault="005100F2" w:rsidP="005100F2">
      <w:pPr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6130C5C9" w14:textId="77777777" w:rsidR="005100F2" w:rsidRDefault="005100F2" w:rsidP="005100F2">
      <w:pPr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2957EBF0" w14:textId="77777777" w:rsidR="005100F2" w:rsidRDefault="005100F2" w:rsidP="005100F2">
      <w:pPr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69BBC33C" w14:textId="77777777" w:rsidR="005100F2" w:rsidRPr="00B12366" w:rsidRDefault="005100F2" w:rsidP="005100F2">
      <w:pPr>
        <w:spacing w:line="360" w:lineRule="auto"/>
        <w:jc w:val="both"/>
        <w:rPr>
          <w:rFonts w:ascii="Arial" w:hAnsi="Arial" w:cs="Arial"/>
          <w:sz w:val="22"/>
          <w:szCs w:val="22"/>
          <w:lang w:val="hr-HR"/>
        </w:rPr>
      </w:pPr>
    </w:p>
    <w:p w14:paraId="0A71F630" w14:textId="77777777" w:rsidR="00EB2C7A" w:rsidRDefault="00B12366" w:rsidP="00B12366">
      <w:pPr>
        <w:keepNext/>
        <w:numPr>
          <w:ilvl w:val="0"/>
          <w:numId w:val="2"/>
        </w:numPr>
        <w:spacing w:before="240" w:after="60" w:line="360" w:lineRule="auto"/>
        <w:jc w:val="both"/>
        <w:outlineLvl w:val="0"/>
        <w:rPr>
          <w:rFonts w:ascii="Arial" w:eastAsia="MS Gothic" w:hAnsi="Arial" w:cs="Arial"/>
          <w:b/>
          <w:bCs/>
          <w:kern w:val="32"/>
          <w:sz w:val="28"/>
          <w:szCs w:val="28"/>
          <w:lang w:val="hr-HR"/>
        </w:rPr>
      </w:pPr>
      <w:r w:rsidRPr="000D7DBD">
        <w:rPr>
          <w:rFonts w:ascii="Arial" w:eastAsia="MS Gothic" w:hAnsi="Arial" w:cs="Arial"/>
          <w:b/>
          <w:bCs/>
          <w:kern w:val="32"/>
          <w:sz w:val="28"/>
          <w:szCs w:val="28"/>
          <w:lang w:val="hr-HR"/>
        </w:rPr>
        <w:lastRenderedPageBreak/>
        <w:t>Rad odbor</w:t>
      </w:r>
      <w:bookmarkEnd w:id="1"/>
      <w:r w:rsidRPr="000D7DBD">
        <w:rPr>
          <w:rFonts w:ascii="Arial" w:eastAsia="MS Gothic" w:hAnsi="Arial" w:cs="Arial"/>
          <w:b/>
          <w:bCs/>
          <w:kern w:val="32"/>
          <w:sz w:val="28"/>
          <w:szCs w:val="28"/>
          <w:lang w:val="hr-HR"/>
        </w:rPr>
        <w:t>a</w:t>
      </w:r>
      <w:r w:rsidR="000D7DBD">
        <w:rPr>
          <w:rFonts w:ascii="Arial" w:eastAsia="MS Gothic" w:hAnsi="Arial" w:cs="Arial"/>
          <w:b/>
          <w:bCs/>
          <w:kern w:val="32"/>
          <w:sz w:val="28"/>
          <w:szCs w:val="28"/>
          <w:lang w:val="hr-HR"/>
        </w:rPr>
        <w:t xml:space="preserve"> </w:t>
      </w:r>
    </w:p>
    <w:p w14:paraId="7CF68F00" w14:textId="1CE7FA17" w:rsidR="00B12366" w:rsidRPr="000D7DBD" w:rsidRDefault="00B12366" w:rsidP="00EB2C7A">
      <w:pPr>
        <w:keepNext/>
        <w:spacing w:before="240" w:after="60" w:line="360" w:lineRule="auto"/>
        <w:jc w:val="both"/>
        <w:outlineLvl w:val="0"/>
        <w:rPr>
          <w:rFonts w:ascii="Arial" w:eastAsia="MS Gothic" w:hAnsi="Arial" w:cs="Arial"/>
          <w:b/>
          <w:bCs/>
          <w:kern w:val="32"/>
          <w:sz w:val="28"/>
          <w:szCs w:val="28"/>
          <w:lang w:val="hr-HR"/>
        </w:rPr>
      </w:pPr>
      <w:r w:rsidRPr="000D7DBD">
        <w:rPr>
          <w:rFonts w:ascii="Arial" w:eastAsia="MS Gothic" w:hAnsi="Arial" w:cs="Arial"/>
          <w:b/>
          <w:bCs/>
          <w:kern w:val="32"/>
          <w:sz w:val="28"/>
          <w:szCs w:val="28"/>
          <w:lang w:val="hr-HR"/>
        </w:rPr>
        <w:t>2.1. Sjednice plenarnog skupa</w:t>
      </w:r>
    </w:p>
    <w:p w14:paraId="19D8DD8D" w14:textId="77777777" w:rsidR="00B12366" w:rsidRPr="00B12366" w:rsidRDefault="00B12366" w:rsidP="00B12366">
      <w:pPr>
        <w:ind w:left="720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236"/>
        <w:gridCol w:w="6925"/>
      </w:tblGrid>
      <w:tr w:rsidR="00B12366" w:rsidRPr="00B12366" w14:paraId="470D1A0B" w14:textId="77777777" w:rsidTr="00C050E1">
        <w:tc>
          <w:tcPr>
            <w:tcW w:w="8540" w:type="dxa"/>
            <w:gridSpan w:val="3"/>
            <w:tcBorders>
              <w:bottom w:val="single" w:sz="4" w:space="0" w:color="auto"/>
            </w:tcBorders>
            <w:shd w:val="clear" w:color="auto" w:fill="0000FF"/>
          </w:tcPr>
          <w:p w14:paraId="2FB82917" w14:textId="77777777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  <w:lang w:val="hr-HR"/>
              </w:rPr>
            </w:pPr>
            <w:r w:rsidRPr="00B12366">
              <w:rPr>
                <w:rFonts w:ascii="Arial" w:hAnsi="Arial" w:cs="Arial"/>
                <w:b/>
                <w:color w:val="FFFFFF"/>
                <w:sz w:val="22"/>
                <w:szCs w:val="22"/>
                <w:lang w:val="hr-HR"/>
              </w:rPr>
              <w:t>A. SJEDNICE PLENARNOG SKUPA</w:t>
            </w:r>
          </w:p>
        </w:tc>
      </w:tr>
      <w:tr w:rsidR="00B12366" w:rsidRPr="00B12366" w14:paraId="6000A192" w14:textId="77777777" w:rsidTr="00C050E1">
        <w:tc>
          <w:tcPr>
            <w:tcW w:w="1379" w:type="dxa"/>
            <w:shd w:val="clear" w:color="auto" w:fill="99CCFF"/>
          </w:tcPr>
          <w:p w14:paraId="5CACE4CC" w14:textId="77777777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B12366">
              <w:rPr>
                <w:rFonts w:ascii="Arial" w:hAnsi="Arial" w:cs="Arial"/>
                <w:b/>
                <w:sz w:val="22"/>
                <w:szCs w:val="22"/>
                <w:lang w:val="hr-HR"/>
              </w:rPr>
              <w:t>Datum</w:t>
            </w:r>
          </w:p>
        </w:tc>
        <w:tc>
          <w:tcPr>
            <w:tcW w:w="236" w:type="dxa"/>
            <w:shd w:val="clear" w:color="auto" w:fill="99CCFF"/>
          </w:tcPr>
          <w:p w14:paraId="6FD246EA" w14:textId="3F13F55B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6925" w:type="dxa"/>
            <w:shd w:val="clear" w:color="auto" w:fill="99CCFF"/>
          </w:tcPr>
          <w:p w14:paraId="70F772EB" w14:textId="77777777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B12366">
              <w:rPr>
                <w:rFonts w:ascii="Arial" w:hAnsi="Arial" w:cs="Arial"/>
                <w:b/>
                <w:sz w:val="22"/>
                <w:szCs w:val="22"/>
                <w:lang w:val="hr-HR"/>
              </w:rPr>
              <w:t>Opis</w:t>
            </w:r>
          </w:p>
        </w:tc>
      </w:tr>
      <w:tr w:rsidR="00B12366" w:rsidRPr="00B12366" w14:paraId="614D471F" w14:textId="77777777" w:rsidTr="00C050E1">
        <w:tc>
          <w:tcPr>
            <w:tcW w:w="1379" w:type="dxa"/>
            <w:vAlign w:val="center"/>
          </w:tcPr>
          <w:p w14:paraId="13435627" w14:textId="544A9FCE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B12366">
              <w:rPr>
                <w:rFonts w:ascii="Arial" w:hAnsi="Arial" w:cs="Arial"/>
                <w:sz w:val="22"/>
                <w:szCs w:val="22"/>
                <w:lang w:val="hr-HR"/>
              </w:rPr>
              <w:t>26. 04.</w:t>
            </w:r>
            <w:r w:rsidR="00E66501">
              <w:rPr>
                <w:rFonts w:ascii="Arial" w:hAnsi="Arial" w:cs="Arial"/>
                <w:sz w:val="22"/>
                <w:szCs w:val="22"/>
                <w:lang w:val="hr-HR"/>
              </w:rPr>
              <w:t>2024</w:t>
            </w:r>
            <w:r w:rsidRPr="00B12366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14:paraId="194CD02A" w14:textId="77777777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6925" w:type="dxa"/>
          </w:tcPr>
          <w:p w14:paraId="708FB30C" w14:textId="77777777" w:rsidR="00CC64A5" w:rsidRPr="00CC64A5" w:rsidRDefault="00CC64A5" w:rsidP="00CC64A5">
            <w:pPr>
              <w:spacing w:after="0" w:line="276" w:lineRule="auto"/>
              <w:jc w:val="both"/>
              <w:rPr>
                <w:rFonts w:ascii="Calibri" w:eastAsia="Times New Roman" w:hAnsi="Calibri"/>
                <w:lang w:val="hr-HR" w:eastAsia="en-US"/>
              </w:rPr>
            </w:pPr>
            <w:r w:rsidRPr="00CC64A5">
              <w:rPr>
                <w:rFonts w:ascii="Calibri" w:eastAsia="Times New Roman" w:hAnsi="Calibri"/>
                <w:b/>
                <w:lang w:val="hr-HR" w:eastAsia="en-US"/>
              </w:rPr>
              <w:t xml:space="preserve">Prisutni članovi: </w:t>
            </w:r>
            <w:r w:rsidRPr="00CC64A5">
              <w:rPr>
                <w:rFonts w:ascii="Calibri" w:eastAsia="Times New Roman" w:hAnsi="Calibri"/>
                <w:lang w:val="hr-HR" w:eastAsia="en-US"/>
              </w:rPr>
              <w:t>Augustin Bašić,</w:t>
            </w:r>
            <w:r w:rsidRPr="00CC64A5">
              <w:rPr>
                <w:rFonts w:ascii="Calibri" w:eastAsia="Times New Roman" w:hAnsi="Calibri"/>
                <w:b/>
                <w:lang w:val="hr-HR" w:eastAsia="en-US"/>
              </w:rPr>
              <w:t xml:space="preserve"> </w:t>
            </w:r>
            <w:r w:rsidRPr="00CC64A5">
              <w:rPr>
                <w:rFonts w:ascii="Calibri" w:eastAsia="Times New Roman" w:hAnsi="Calibri"/>
                <w:lang w:val="hr-HR" w:eastAsia="en-US"/>
              </w:rPr>
              <w:t xml:space="preserve">Mladen </w:t>
            </w:r>
            <w:proofErr w:type="spellStart"/>
            <w:r w:rsidRPr="00CC64A5">
              <w:rPr>
                <w:rFonts w:ascii="Calibri" w:eastAsia="Times New Roman" w:hAnsi="Calibri"/>
                <w:lang w:val="hr-HR" w:eastAsia="en-US"/>
              </w:rPr>
              <w:t>Maloča</w:t>
            </w:r>
            <w:proofErr w:type="spellEnd"/>
            <w:r w:rsidRPr="00CC64A5">
              <w:rPr>
                <w:rFonts w:ascii="Calibri" w:eastAsia="Times New Roman" w:hAnsi="Calibri"/>
                <w:lang w:val="hr-HR" w:eastAsia="en-US"/>
              </w:rPr>
              <w:t xml:space="preserve">, Bruno Čavić, Nenad Fabijanić, Vesna Ivanović, Ana Lukačević, Sunčica Knezić, Don </w:t>
            </w:r>
            <w:proofErr w:type="spellStart"/>
            <w:r w:rsidRPr="00CC64A5">
              <w:rPr>
                <w:rFonts w:ascii="Calibri" w:eastAsia="Times New Roman" w:hAnsi="Calibri"/>
                <w:lang w:val="hr-HR" w:eastAsia="en-US"/>
              </w:rPr>
              <w:t>Markušić</w:t>
            </w:r>
            <w:proofErr w:type="spellEnd"/>
            <w:r w:rsidRPr="00CC64A5">
              <w:rPr>
                <w:rFonts w:ascii="Calibri" w:eastAsia="Times New Roman" w:hAnsi="Calibri"/>
                <w:lang w:val="hr-HR" w:eastAsia="en-US"/>
              </w:rPr>
              <w:t>, Almira Osmanović</w:t>
            </w:r>
          </w:p>
          <w:p w14:paraId="745C8802" w14:textId="263346E1" w:rsidR="00CC64A5" w:rsidRPr="00CC64A5" w:rsidRDefault="00CC64A5" w:rsidP="00CC64A5">
            <w:pPr>
              <w:spacing w:after="0" w:line="276" w:lineRule="auto"/>
              <w:jc w:val="both"/>
              <w:rPr>
                <w:rFonts w:ascii="Calibri" w:eastAsia="Times New Roman" w:hAnsi="Calibri"/>
                <w:lang w:val="hr-HR" w:eastAsia="en-US"/>
              </w:rPr>
            </w:pPr>
            <w:r w:rsidRPr="00CC64A5">
              <w:rPr>
                <w:rFonts w:ascii="Calibri" w:eastAsia="Times New Roman" w:hAnsi="Calibri"/>
                <w:b/>
                <w:lang w:val="hr-HR" w:eastAsia="en-US"/>
              </w:rPr>
              <w:t>Ostali prisutni:</w:t>
            </w:r>
            <w:r w:rsidRPr="00CC64A5">
              <w:rPr>
                <w:rFonts w:ascii="Calibri" w:eastAsia="Times New Roman" w:hAnsi="Calibri"/>
                <w:lang w:val="hr-HR" w:eastAsia="en-US"/>
              </w:rPr>
              <w:t xml:space="preserve"> Marica Čičak  Tanja Adamović</w:t>
            </w:r>
          </w:p>
          <w:p w14:paraId="0F08D6CA" w14:textId="267F1530" w:rsidR="00FA1F0E" w:rsidRPr="005A36C9" w:rsidRDefault="005A36C9" w:rsidP="00B90285">
            <w:pPr>
              <w:jc w:val="both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Zaključci</w:t>
            </w:r>
            <w:r w:rsidR="008770C3">
              <w:rPr>
                <w:b/>
                <w:bCs/>
                <w:lang w:val="hr-HR"/>
              </w:rPr>
              <w:t xml:space="preserve"> sa </w:t>
            </w:r>
            <w:r w:rsidR="00B90285" w:rsidRPr="00B90285">
              <w:rPr>
                <w:lang w:val="hr-HR"/>
              </w:rPr>
              <w:t xml:space="preserve"> Plenarn</w:t>
            </w:r>
            <w:r w:rsidR="008770C3">
              <w:rPr>
                <w:lang w:val="hr-HR"/>
              </w:rPr>
              <w:t>e</w:t>
            </w:r>
            <w:r w:rsidR="00B90285" w:rsidRPr="00B90285">
              <w:rPr>
                <w:lang w:val="hr-HR"/>
              </w:rPr>
              <w:t xml:space="preserve"> sjednic</w:t>
            </w:r>
            <w:r w:rsidR="008770C3">
              <w:rPr>
                <w:lang w:val="hr-HR"/>
              </w:rPr>
              <w:t>e</w:t>
            </w:r>
            <w:r w:rsidR="00B90285" w:rsidRPr="00B90285">
              <w:rPr>
                <w:lang w:val="hr-HR"/>
              </w:rPr>
              <w:t xml:space="preserve"> HHO-a</w:t>
            </w:r>
            <w:r>
              <w:rPr>
                <w:lang w:val="hr-HR"/>
              </w:rPr>
              <w:t xml:space="preserve"> prema slijedećem</w:t>
            </w:r>
            <w:r w:rsidR="00FA1F0E">
              <w:rPr>
                <w:lang w:val="hr-HR"/>
              </w:rPr>
              <w:t xml:space="preserve"> </w:t>
            </w:r>
            <w:r>
              <w:rPr>
                <w:lang w:val="hr-HR"/>
              </w:rPr>
              <w:t>D</w:t>
            </w:r>
            <w:r w:rsidR="00FA1F0E">
              <w:rPr>
                <w:lang w:val="hr-HR"/>
              </w:rPr>
              <w:t>nevn</w:t>
            </w:r>
            <w:r>
              <w:rPr>
                <w:lang w:val="hr-HR"/>
              </w:rPr>
              <w:t>om</w:t>
            </w:r>
            <w:r w:rsidR="00FA1F0E">
              <w:rPr>
                <w:lang w:val="hr-HR"/>
              </w:rPr>
              <w:t xml:space="preserve"> red</w:t>
            </w:r>
            <w:r>
              <w:rPr>
                <w:lang w:val="hr-HR"/>
              </w:rPr>
              <w:t>u</w:t>
            </w:r>
            <w:r w:rsidR="00FA1F0E">
              <w:rPr>
                <w:lang w:val="hr-HR"/>
              </w:rPr>
              <w:t>:</w:t>
            </w:r>
          </w:p>
          <w:p w14:paraId="48F7FF92" w14:textId="36222EE9" w:rsidR="00FA1F0E" w:rsidRPr="00B90285" w:rsidRDefault="00E66501" w:rsidP="00F50B86">
            <w:pPr>
              <w:spacing w:after="160" w:line="276" w:lineRule="auto"/>
              <w:contextualSpacing/>
              <w:rPr>
                <w:rFonts w:ascii="Times New Roman" w:eastAsia="Calibri" w:hAnsi="Times New Roman"/>
                <w:lang w:val="hr-HR" w:eastAsia="en-US"/>
              </w:rPr>
            </w:pPr>
            <w:r w:rsidRPr="00F50B86">
              <w:rPr>
                <w:rFonts w:ascii="Times New Roman" w:eastAsia="Calibri" w:hAnsi="Times New Roman"/>
                <w:b/>
                <w:bCs/>
                <w:lang w:val="hr-HR" w:eastAsia="en-US"/>
              </w:rPr>
              <w:t>1</w:t>
            </w:r>
            <w:r>
              <w:rPr>
                <w:rFonts w:ascii="Times New Roman" w:eastAsia="Calibri" w:hAnsi="Times New Roman"/>
                <w:lang w:val="hr-HR" w:eastAsia="en-US"/>
              </w:rPr>
              <w:t>.</w:t>
            </w:r>
            <w:r w:rsidR="00FA1F0E" w:rsidRPr="00B90285">
              <w:rPr>
                <w:rFonts w:ascii="Times New Roman" w:eastAsia="Calibri" w:hAnsi="Times New Roman"/>
                <w:lang w:val="hr-HR" w:eastAsia="en-US"/>
              </w:rPr>
              <w:t xml:space="preserve">Izbor predsjednika, potpredsjednika, rizničara, </w:t>
            </w:r>
            <w:r>
              <w:rPr>
                <w:rFonts w:ascii="Times New Roman" w:eastAsia="Calibri" w:hAnsi="Times New Roman"/>
                <w:lang w:val="hr-HR" w:eastAsia="en-US"/>
              </w:rPr>
              <w:t>.</w:t>
            </w:r>
            <w:r w:rsidR="00FA1F0E" w:rsidRPr="00B90285">
              <w:rPr>
                <w:rFonts w:ascii="Times New Roman" w:eastAsia="Calibri" w:hAnsi="Times New Roman"/>
                <w:lang w:val="hr-HR" w:eastAsia="en-US"/>
              </w:rPr>
              <w:t>Izvršnog odbora, Suda</w:t>
            </w:r>
            <w:r w:rsidR="00F50B86">
              <w:rPr>
                <w:rFonts w:ascii="Times New Roman" w:eastAsia="Calibri" w:hAnsi="Times New Roman"/>
                <w:lang w:val="hr-HR" w:eastAsia="en-US"/>
              </w:rPr>
              <w:t xml:space="preserve"> </w:t>
            </w:r>
            <w:r w:rsidR="00FA1F0E" w:rsidRPr="00B90285">
              <w:rPr>
                <w:rFonts w:ascii="Times New Roman" w:eastAsia="Calibri" w:hAnsi="Times New Roman"/>
                <w:lang w:val="hr-HR" w:eastAsia="en-US"/>
              </w:rPr>
              <w:t>časti i glasnogovornika HHO-a</w:t>
            </w:r>
          </w:p>
          <w:p w14:paraId="6D146EBC" w14:textId="1EC730F6" w:rsidR="00FA1F0E" w:rsidRPr="00B90285" w:rsidRDefault="00E66501" w:rsidP="00E66501">
            <w:pPr>
              <w:spacing w:after="160" w:line="276" w:lineRule="auto"/>
              <w:contextualSpacing/>
              <w:rPr>
                <w:rFonts w:ascii="Times New Roman" w:eastAsia="Calibri" w:hAnsi="Times New Roman"/>
                <w:lang w:val="hr-HR" w:eastAsia="en-US"/>
              </w:rPr>
            </w:pPr>
            <w:r w:rsidRPr="00F50B86">
              <w:rPr>
                <w:rFonts w:ascii="Times New Roman" w:eastAsia="Calibri" w:hAnsi="Times New Roman"/>
                <w:b/>
                <w:bCs/>
                <w:lang w:val="hr-HR" w:eastAsia="en-US"/>
              </w:rPr>
              <w:t>3</w:t>
            </w:r>
            <w:r>
              <w:rPr>
                <w:rFonts w:ascii="Times New Roman" w:eastAsia="Calibri" w:hAnsi="Times New Roman"/>
                <w:lang w:val="hr-HR" w:eastAsia="en-US"/>
              </w:rPr>
              <w:t>.</w:t>
            </w:r>
            <w:r w:rsidR="00FA1F0E" w:rsidRPr="00B90285">
              <w:rPr>
                <w:rFonts w:ascii="Times New Roman" w:eastAsia="Calibri" w:hAnsi="Times New Roman"/>
                <w:lang w:val="hr-HR" w:eastAsia="en-US"/>
              </w:rPr>
              <w:t xml:space="preserve">Izvještaj o radu Odbora i financijski izvještaj </w:t>
            </w:r>
          </w:p>
          <w:p w14:paraId="43E91550" w14:textId="605A9087" w:rsidR="00FA1F0E" w:rsidRPr="00B90285" w:rsidRDefault="00E66501" w:rsidP="00E66501">
            <w:pPr>
              <w:spacing w:after="160" w:line="276" w:lineRule="auto"/>
              <w:contextualSpacing/>
              <w:rPr>
                <w:rFonts w:ascii="Times New Roman" w:eastAsia="Calibri" w:hAnsi="Times New Roman"/>
                <w:lang w:val="hr-HR" w:eastAsia="en-US"/>
              </w:rPr>
            </w:pPr>
            <w:r w:rsidRPr="00F50B86">
              <w:rPr>
                <w:rFonts w:ascii="Times New Roman" w:eastAsia="Calibri" w:hAnsi="Times New Roman"/>
                <w:b/>
                <w:bCs/>
                <w:lang w:val="hr-HR" w:eastAsia="en-US"/>
              </w:rPr>
              <w:t>4</w:t>
            </w:r>
            <w:r>
              <w:rPr>
                <w:rFonts w:ascii="Times New Roman" w:eastAsia="Calibri" w:hAnsi="Times New Roman"/>
                <w:lang w:val="hr-HR" w:eastAsia="en-US"/>
              </w:rPr>
              <w:t>.</w:t>
            </w:r>
            <w:r w:rsidR="00FA1F0E" w:rsidRPr="00B90285">
              <w:rPr>
                <w:rFonts w:ascii="Times New Roman" w:eastAsia="Calibri" w:hAnsi="Times New Roman"/>
                <w:lang w:val="hr-HR" w:eastAsia="en-US"/>
              </w:rPr>
              <w:t>Rasprava o stanju Odbora i budu</w:t>
            </w:r>
            <w:r w:rsidR="00FA1F0E">
              <w:rPr>
                <w:rFonts w:ascii="Times New Roman" w:eastAsia="Calibri" w:hAnsi="Times New Roman"/>
                <w:lang w:val="hr-HR" w:eastAsia="en-US"/>
              </w:rPr>
              <w:t>ć</w:t>
            </w:r>
            <w:r w:rsidR="00FA1F0E" w:rsidRPr="00B90285">
              <w:rPr>
                <w:rFonts w:ascii="Times New Roman" w:eastAsia="Calibri" w:hAnsi="Times New Roman"/>
                <w:lang w:val="hr-HR" w:eastAsia="en-US"/>
              </w:rPr>
              <w:t>im projektima</w:t>
            </w:r>
          </w:p>
          <w:p w14:paraId="5FE37102" w14:textId="545F0F36" w:rsidR="00FA1F0E" w:rsidRPr="00B90285" w:rsidRDefault="00E66501" w:rsidP="00E66501">
            <w:pPr>
              <w:spacing w:after="160" w:line="276" w:lineRule="auto"/>
              <w:contextualSpacing/>
              <w:rPr>
                <w:rFonts w:ascii="Times New Roman" w:eastAsia="Calibri" w:hAnsi="Times New Roman"/>
                <w:lang w:val="hr-HR" w:eastAsia="en-US"/>
              </w:rPr>
            </w:pPr>
            <w:r w:rsidRPr="00F50B86">
              <w:rPr>
                <w:rFonts w:ascii="Times New Roman" w:eastAsia="Calibri" w:hAnsi="Times New Roman"/>
                <w:b/>
                <w:bCs/>
                <w:lang w:val="hr-HR" w:eastAsia="en-US"/>
              </w:rPr>
              <w:t>5</w:t>
            </w:r>
            <w:r>
              <w:rPr>
                <w:rFonts w:ascii="Times New Roman" w:eastAsia="Calibri" w:hAnsi="Times New Roman"/>
                <w:lang w:val="hr-HR" w:eastAsia="en-US"/>
              </w:rPr>
              <w:t>.</w:t>
            </w:r>
            <w:r w:rsidR="00FA1F0E" w:rsidRPr="00B90285">
              <w:rPr>
                <w:rFonts w:ascii="Times New Roman" w:eastAsia="Calibri" w:hAnsi="Times New Roman"/>
                <w:lang w:val="hr-HR" w:eastAsia="en-US"/>
              </w:rPr>
              <w:t>Razno</w:t>
            </w:r>
          </w:p>
          <w:p w14:paraId="46E67642" w14:textId="07AFE73A" w:rsidR="00E66501" w:rsidRDefault="005A36C9" w:rsidP="00B90285">
            <w:pPr>
              <w:jc w:val="both"/>
              <w:rPr>
                <w:lang w:val="hr-HR"/>
              </w:rPr>
            </w:pPr>
            <w:r w:rsidRPr="005A36C9">
              <w:rPr>
                <w:b/>
                <w:bCs/>
                <w:lang w:val="hr-HR"/>
              </w:rPr>
              <w:t>Ad. 1</w:t>
            </w:r>
            <w:r>
              <w:rPr>
                <w:lang w:val="hr-HR"/>
              </w:rPr>
              <w:t xml:space="preserve"> Nakon glasanja</w:t>
            </w:r>
            <w:r w:rsidR="00F50B86">
              <w:rPr>
                <w:lang w:val="hr-HR"/>
              </w:rPr>
              <w:t xml:space="preserve"> jednoglasno s 10 glasova</w:t>
            </w:r>
            <w:r>
              <w:rPr>
                <w:lang w:val="hr-HR"/>
              </w:rPr>
              <w:t xml:space="preserve"> </w:t>
            </w:r>
            <w:r w:rsidR="00B90285" w:rsidRPr="00B90285">
              <w:rPr>
                <w:lang w:val="hr-HR"/>
              </w:rPr>
              <w:t xml:space="preserve">Ivan Zvonimir Čičak ponovno je potvrđen za predsjednika HHO-a. </w:t>
            </w:r>
            <w:r w:rsidR="00F50B86">
              <w:rPr>
                <w:lang w:val="hr-HR"/>
              </w:rPr>
              <w:t xml:space="preserve">Nakon glasanja s 10 glasova jednoglasno je za </w:t>
            </w:r>
            <w:r w:rsidR="00B90285" w:rsidRPr="00B90285">
              <w:rPr>
                <w:lang w:val="hr-HR"/>
              </w:rPr>
              <w:t xml:space="preserve">potpredsjednik HHO-a, </w:t>
            </w:r>
            <w:r w:rsidR="00F50B86">
              <w:rPr>
                <w:lang w:val="hr-HR"/>
              </w:rPr>
              <w:t xml:space="preserve">izabran </w:t>
            </w:r>
            <w:r w:rsidR="00B90285" w:rsidRPr="00B90285">
              <w:rPr>
                <w:lang w:val="hr-HR"/>
              </w:rPr>
              <w:t xml:space="preserve">Augustin Bašić </w:t>
            </w:r>
          </w:p>
          <w:p w14:paraId="798D79CF" w14:textId="09DB1142" w:rsidR="005A36C9" w:rsidRDefault="00E66501" w:rsidP="00B90285">
            <w:pPr>
              <w:jc w:val="both"/>
              <w:rPr>
                <w:lang w:val="hr-HR"/>
              </w:rPr>
            </w:pPr>
            <w:r w:rsidRPr="00E66501">
              <w:rPr>
                <w:b/>
                <w:bCs/>
                <w:lang w:val="hr-HR"/>
              </w:rPr>
              <w:t>Ad.2.</w:t>
            </w:r>
            <w:r>
              <w:rPr>
                <w:lang w:val="hr-HR"/>
              </w:rPr>
              <w:t xml:space="preserve"> </w:t>
            </w:r>
            <w:r w:rsidR="00F50B86">
              <w:rPr>
                <w:lang w:val="hr-HR"/>
              </w:rPr>
              <w:t>Sa 10 glasove jednoglasno su izabrani:</w:t>
            </w:r>
            <w:r w:rsidR="00EB2C7A">
              <w:rPr>
                <w:lang w:val="hr-HR"/>
              </w:rPr>
              <w:t xml:space="preserve"> </w:t>
            </w:r>
            <w:r w:rsidR="00B90285" w:rsidRPr="00B90285">
              <w:rPr>
                <w:lang w:val="hr-HR"/>
              </w:rPr>
              <w:t xml:space="preserve">Ana Lukačević potvrđena je za rizničarku. </w:t>
            </w:r>
            <w:r w:rsidR="00F50B86">
              <w:rPr>
                <w:lang w:val="hr-HR"/>
              </w:rPr>
              <w:t xml:space="preserve">U </w:t>
            </w:r>
            <w:r w:rsidR="00B90285" w:rsidRPr="00B90285">
              <w:rPr>
                <w:lang w:val="hr-HR"/>
              </w:rPr>
              <w:t xml:space="preserve">Izvršni odbor umjesto Sunčice Knezić, izabran dosadašnji član Odbora, Don </w:t>
            </w:r>
            <w:proofErr w:type="spellStart"/>
            <w:r w:rsidR="00B90285" w:rsidRPr="00B90285">
              <w:rPr>
                <w:lang w:val="hr-HR"/>
              </w:rPr>
              <w:t>Markušić</w:t>
            </w:r>
            <w:proofErr w:type="spellEnd"/>
            <w:r w:rsidR="001678B5">
              <w:rPr>
                <w:lang w:val="hr-HR"/>
              </w:rPr>
              <w:t>,</w:t>
            </w:r>
            <w:r w:rsidR="00B90285" w:rsidRPr="00B90285">
              <w:rPr>
                <w:lang w:val="hr-HR"/>
              </w:rPr>
              <w:t xml:space="preserve"> Bruno Čavić, Nenad Fabijanić, Mladen </w:t>
            </w:r>
            <w:proofErr w:type="spellStart"/>
            <w:r w:rsidR="00B90285" w:rsidRPr="00B90285">
              <w:rPr>
                <w:lang w:val="hr-HR"/>
              </w:rPr>
              <w:t>Maloča</w:t>
            </w:r>
            <w:proofErr w:type="spellEnd"/>
            <w:r w:rsidR="00B90285" w:rsidRPr="00B90285">
              <w:rPr>
                <w:lang w:val="hr-HR"/>
              </w:rPr>
              <w:t xml:space="preserve"> i Evelin Tonković. </w:t>
            </w:r>
            <w:r w:rsidR="001678B5">
              <w:rPr>
                <w:lang w:val="hr-HR"/>
              </w:rPr>
              <w:t xml:space="preserve">Jednoglasno je izabran </w:t>
            </w:r>
            <w:r w:rsidR="00B90285" w:rsidRPr="00B90285">
              <w:rPr>
                <w:lang w:val="hr-HR"/>
              </w:rPr>
              <w:t>Sud časti kojeg čine predsjednik</w:t>
            </w:r>
            <w:r w:rsidR="00F50B86">
              <w:rPr>
                <w:lang w:val="hr-HR"/>
              </w:rPr>
              <w:t xml:space="preserve"> Ivan </w:t>
            </w:r>
            <w:proofErr w:type="spellStart"/>
            <w:r w:rsidR="00F50B86">
              <w:rPr>
                <w:lang w:val="hr-HR"/>
              </w:rPr>
              <w:t>Zvonimr</w:t>
            </w:r>
            <w:proofErr w:type="spellEnd"/>
            <w:r w:rsidR="00F50B86">
              <w:rPr>
                <w:lang w:val="hr-HR"/>
              </w:rPr>
              <w:t xml:space="preserve"> Čičak</w:t>
            </w:r>
            <w:r w:rsidR="00B90285" w:rsidRPr="00B90285">
              <w:rPr>
                <w:lang w:val="hr-HR"/>
              </w:rPr>
              <w:t xml:space="preserve">, potpredsjednik </w:t>
            </w:r>
            <w:r w:rsidR="00F50B86">
              <w:rPr>
                <w:lang w:val="hr-HR"/>
              </w:rPr>
              <w:t>Augustin Baš</w:t>
            </w:r>
            <w:r w:rsidR="00B90285" w:rsidRPr="00B90285">
              <w:rPr>
                <w:lang w:val="hr-HR"/>
              </w:rPr>
              <w:t>i</w:t>
            </w:r>
            <w:r w:rsidR="00F50B86">
              <w:rPr>
                <w:lang w:val="hr-HR"/>
              </w:rPr>
              <w:t>ć i</w:t>
            </w:r>
            <w:r w:rsidR="00B90285" w:rsidRPr="00B90285">
              <w:rPr>
                <w:lang w:val="hr-HR"/>
              </w:rPr>
              <w:t xml:space="preserve"> Vesna Ivanović. </w:t>
            </w:r>
            <w:r w:rsidR="00EB2C7A">
              <w:rPr>
                <w:lang w:val="hr-HR"/>
              </w:rPr>
              <w:t xml:space="preserve"> </w:t>
            </w:r>
            <w:r w:rsidR="00F50B86">
              <w:rPr>
                <w:lang w:val="hr-HR"/>
              </w:rPr>
              <w:t>Za glasnogovornika je izabran Augustin Bašić</w:t>
            </w:r>
          </w:p>
          <w:p w14:paraId="72ECC691" w14:textId="32910A73" w:rsidR="005A36C9" w:rsidRPr="00B90285" w:rsidRDefault="005A36C9" w:rsidP="005A36C9">
            <w:pPr>
              <w:spacing w:after="160" w:line="276" w:lineRule="auto"/>
              <w:contextualSpacing/>
              <w:rPr>
                <w:rFonts w:ascii="Times New Roman" w:eastAsia="Calibri" w:hAnsi="Times New Roman"/>
                <w:lang w:val="hr-HR" w:eastAsia="en-US"/>
              </w:rPr>
            </w:pPr>
            <w:r w:rsidRPr="005A36C9">
              <w:rPr>
                <w:b/>
                <w:bCs/>
                <w:lang w:val="hr-HR"/>
              </w:rPr>
              <w:t xml:space="preserve">Ad </w:t>
            </w:r>
            <w:r w:rsidR="00E66501">
              <w:rPr>
                <w:b/>
                <w:bCs/>
                <w:lang w:val="hr-HR"/>
              </w:rPr>
              <w:t>3</w:t>
            </w:r>
            <w:r>
              <w:rPr>
                <w:lang w:val="hr-HR"/>
              </w:rPr>
              <w:t xml:space="preserve">. </w:t>
            </w:r>
            <w:r w:rsidRPr="00B90285">
              <w:rPr>
                <w:rFonts w:ascii="Times New Roman" w:eastAsia="Calibri" w:hAnsi="Times New Roman"/>
                <w:lang w:val="hr-HR" w:eastAsia="en-US"/>
              </w:rPr>
              <w:t xml:space="preserve">Izvještaj o radu Odbora i financijski izvještaj </w:t>
            </w:r>
            <w:r>
              <w:rPr>
                <w:rFonts w:ascii="Times New Roman" w:eastAsia="Calibri" w:hAnsi="Times New Roman"/>
                <w:lang w:val="hr-HR" w:eastAsia="en-US"/>
              </w:rPr>
              <w:t>jednoglasno su prihvaćeni.</w:t>
            </w:r>
          </w:p>
          <w:p w14:paraId="1AEF16E0" w14:textId="53BC8AC1" w:rsidR="00B12366" w:rsidRPr="005A36C9" w:rsidRDefault="005A36C9" w:rsidP="005A36C9">
            <w:pPr>
              <w:jc w:val="both"/>
              <w:rPr>
                <w:lang w:val="hr-HR"/>
              </w:rPr>
            </w:pPr>
            <w:r w:rsidRPr="005A36C9">
              <w:rPr>
                <w:b/>
                <w:bCs/>
                <w:lang w:val="hr-HR"/>
              </w:rPr>
              <w:t xml:space="preserve">Ad </w:t>
            </w:r>
            <w:r w:rsidR="00E66501">
              <w:rPr>
                <w:b/>
                <w:bCs/>
                <w:lang w:val="hr-HR"/>
              </w:rPr>
              <w:t>4</w:t>
            </w:r>
            <w:r>
              <w:rPr>
                <w:lang w:val="hr-HR"/>
              </w:rPr>
              <w:t xml:space="preserve">. </w:t>
            </w:r>
            <w:r w:rsidR="00B90285" w:rsidRPr="00B90285">
              <w:rPr>
                <w:lang w:val="hr-HR"/>
              </w:rPr>
              <w:t>Svi članovi HHO-a podržali su dosadašnje aktivnosti, najavivši brojne projekte poput radionica, okruglih stolova i konferencija, kao i sudjelovanje na raznim događanjima iz domene zaštite ljudskih prav</w:t>
            </w:r>
            <w:r w:rsidR="00E66501">
              <w:rPr>
                <w:lang w:val="hr-HR"/>
              </w:rPr>
              <w:t>a</w:t>
            </w:r>
            <w:r w:rsidR="00B90285" w:rsidRPr="00B90285">
              <w:rPr>
                <w:lang w:val="hr-HR"/>
              </w:rPr>
              <w:t>.</w:t>
            </w:r>
          </w:p>
        </w:tc>
      </w:tr>
      <w:tr w:rsidR="00B12366" w:rsidRPr="00B12366" w14:paraId="462E1D53" w14:textId="77777777" w:rsidTr="00C050E1">
        <w:tc>
          <w:tcPr>
            <w:tcW w:w="1379" w:type="dxa"/>
            <w:vAlign w:val="center"/>
          </w:tcPr>
          <w:p w14:paraId="6CAE4F7E" w14:textId="302D5FE9" w:rsidR="00B12366" w:rsidRPr="00B12366" w:rsidRDefault="00E66501" w:rsidP="00B1236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13.12.2024</w:t>
            </w:r>
            <w:r w:rsidR="00B12366" w:rsidRPr="00B12366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236" w:type="dxa"/>
            <w:vAlign w:val="center"/>
          </w:tcPr>
          <w:p w14:paraId="762C8FCD" w14:textId="77777777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6925" w:type="dxa"/>
          </w:tcPr>
          <w:p w14:paraId="62B0F6F6" w14:textId="45E3780D" w:rsidR="00CC64A5" w:rsidRDefault="00CC64A5" w:rsidP="00CC64A5">
            <w:pPr>
              <w:spacing w:before="120"/>
              <w:rPr>
                <w:rFonts w:asciiTheme="minorHAnsi" w:hAnsiTheme="minorHAnsi"/>
                <w:bCs/>
                <w:lang w:val="hr-BA"/>
              </w:rPr>
            </w:pPr>
            <w:r w:rsidRPr="00CC64A5">
              <w:rPr>
                <w:rFonts w:asciiTheme="minorHAnsi" w:hAnsiTheme="minorHAnsi"/>
                <w:b/>
                <w:lang w:val="hr-BA"/>
              </w:rPr>
              <w:t xml:space="preserve"> Prisutni članovi</w:t>
            </w:r>
            <w:r w:rsidRPr="008770C3">
              <w:rPr>
                <w:rFonts w:asciiTheme="minorHAnsi" w:hAnsiTheme="minorHAnsi"/>
                <w:bCs/>
                <w:lang w:val="hr-BA"/>
              </w:rPr>
              <w:t xml:space="preserve">: Augustin Bašić, Vesna Ivanović, Ana Lukačević, Nenad Fabijanić,  Darko </w:t>
            </w:r>
            <w:proofErr w:type="spellStart"/>
            <w:r w:rsidRPr="008770C3">
              <w:rPr>
                <w:rFonts w:asciiTheme="minorHAnsi" w:hAnsiTheme="minorHAnsi"/>
                <w:bCs/>
                <w:lang w:val="hr-BA"/>
              </w:rPr>
              <w:t>Markušić</w:t>
            </w:r>
            <w:proofErr w:type="spellEnd"/>
            <w:r w:rsidRPr="008770C3">
              <w:rPr>
                <w:rFonts w:asciiTheme="minorHAnsi" w:hAnsiTheme="minorHAnsi"/>
                <w:bCs/>
                <w:lang w:val="hr-BA"/>
              </w:rPr>
              <w:t xml:space="preserve">, Bruno Čavić, Sunčica Knezić Sjednicu telefonski pratili: Almira Osmanović, Evelin Tonković, Zlatko Mateša Sa sjednice </w:t>
            </w:r>
            <w:r w:rsidRPr="00CC64A5">
              <w:rPr>
                <w:rFonts w:asciiTheme="minorHAnsi" w:hAnsiTheme="minorHAnsi"/>
                <w:b/>
                <w:lang w:val="hr-BA"/>
              </w:rPr>
              <w:t>Odsutni članovi:</w:t>
            </w:r>
            <w:r w:rsidRPr="008770C3">
              <w:rPr>
                <w:rFonts w:asciiTheme="minorHAnsi" w:hAnsiTheme="minorHAnsi"/>
                <w:bCs/>
                <w:lang w:val="hr-BA"/>
              </w:rPr>
              <w:t xml:space="preserve"> </w:t>
            </w:r>
            <w:proofErr w:type="spellStart"/>
            <w:r w:rsidRPr="008770C3">
              <w:rPr>
                <w:rFonts w:asciiTheme="minorHAnsi" w:hAnsiTheme="minorHAnsi"/>
                <w:bCs/>
                <w:lang w:val="hr-BA"/>
              </w:rPr>
              <w:t>Lamija</w:t>
            </w:r>
            <w:proofErr w:type="spellEnd"/>
            <w:r w:rsidRPr="008770C3">
              <w:rPr>
                <w:rFonts w:asciiTheme="minorHAnsi" w:hAnsiTheme="minorHAnsi"/>
                <w:bCs/>
                <w:lang w:val="hr-BA"/>
              </w:rPr>
              <w:t xml:space="preserve"> </w:t>
            </w:r>
            <w:proofErr w:type="spellStart"/>
            <w:r w:rsidRPr="008770C3">
              <w:rPr>
                <w:rFonts w:asciiTheme="minorHAnsi" w:hAnsiTheme="minorHAnsi"/>
                <w:bCs/>
                <w:lang w:val="hr-BA"/>
              </w:rPr>
              <w:t>Alili</w:t>
            </w:r>
            <w:proofErr w:type="spellEnd"/>
            <w:r w:rsidRPr="008770C3">
              <w:rPr>
                <w:rFonts w:asciiTheme="minorHAnsi" w:hAnsiTheme="minorHAnsi"/>
                <w:bCs/>
                <w:lang w:val="hr-BA"/>
              </w:rPr>
              <w:t xml:space="preserve">, Mladen </w:t>
            </w:r>
            <w:proofErr w:type="spellStart"/>
            <w:r w:rsidRPr="008770C3">
              <w:rPr>
                <w:rFonts w:asciiTheme="minorHAnsi" w:hAnsiTheme="minorHAnsi"/>
                <w:bCs/>
                <w:lang w:val="hr-BA"/>
              </w:rPr>
              <w:t>Maloča</w:t>
            </w:r>
            <w:proofErr w:type="spellEnd"/>
            <w:r w:rsidRPr="008770C3">
              <w:rPr>
                <w:rFonts w:asciiTheme="minorHAnsi" w:hAnsiTheme="minorHAnsi"/>
                <w:bCs/>
                <w:lang w:val="hr-BA"/>
              </w:rPr>
              <w:t>, Miomir Matulović, Ivana Tucak, Mijo Pavić</w:t>
            </w:r>
          </w:p>
          <w:p w14:paraId="2B3965BF" w14:textId="2E52CF40" w:rsidR="00CC64A5" w:rsidRPr="00CC64A5" w:rsidRDefault="00CC64A5" w:rsidP="00CC64A5">
            <w:pPr>
              <w:spacing w:before="120"/>
              <w:rPr>
                <w:rFonts w:asciiTheme="minorHAnsi" w:hAnsiTheme="minorHAnsi"/>
                <w:bCs/>
                <w:lang w:val="hr-BA"/>
              </w:rPr>
            </w:pPr>
            <w:r w:rsidRPr="008770C3">
              <w:rPr>
                <w:rFonts w:asciiTheme="minorHAnsi" w:hAnsiTheme="minorHAnsi"/>
                <w:bCs/>
                <w:lang w:val="hr-BA"/>
              </w:rPr>
              <w:lastRenderedPageBreak/>
              <w:t>Ostali prisutni: Tanja Adamović,   Marica Čičak. Gost je bio Martin Ljudevit Čičak.</w:t>
            </w:r>
          </w:p>
          <w:p w14:paraId="61D5107F" w14:textId="4A84CA7A" w:rsidR="005A36C9" w:rsidRDefault="005A36C9" w:rsidP="00B12366">
            <w:pPr>
              <w:spacing w:after="160" w:line="254" w:lineRule="auto"/>
              <w:contextualSpacing/>
              <w:jc w:val="both"/>
              <w:rPr>
                <w:rFonts w:ascii="Times New Roman" w:hAnsi="Times New Roman"/>
                <w:lang w:val="hr-HR"/>
              </w:rPr>
            </w:pPr>
            <w:r w:rsidRPr="005A36C9">
              <w:rPr>
                <w:rFonts w:ascii="Times New Roman" w:hAnsi="Times New Roman"/>
                <w:b/>
                <w:bCs/>
                <w:lang w:val="hr-HR"/>
              </w:rPr>
              <w:t>Zaključc</w:t>
            </w:r>
            <w:r>
              <w:rPr>
                <w:rFonts w:ascii="Times New Roman" w:hAnsi="Times New Roman"/>
                <w:lang w:val="hr-HR"/>
              </w:rPr>
              <w:t>i s Plenarne sjednice prema slijedećem Dnevnom redu</w:t>
            </w:r>
            <w:r w:rsidR="00E66501">
              <w:rPr>
                <w:rFonts w:ascii="Times New Roman" w:hAnsi="Times New Roman"/>
                <w:lang w:val="hr-HR"/>
              </w:rPr>
              <w:t>:</w:t>
            </w:r>
          </w:p>
          <w:p w14:paraId="04E499D5" w14:textId="77777777" w:rsidR="00EB2C7A" w:rsidRDefault="00E66501" w:rsidP="00E66501">
            <w:pPr>
              <w:spacing w:line="254" w:lineRule="auto"/>
              <w:jc w:val="both"/>
              <w:rPr>
                <w:rFonts w:ascii="Times New Roman" w:hAnsi="Times New Roman"/>
              </w:rPr>
            </w:pPr>
            <w:r w:rsidRPr="00987ED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90349D" w:rsidRPr="00E66501">
              <w:rPr>
                <w:rFonts w:ascii="Times New Roman" w:hAnsi="Times New Roman"/>
              </w:rPr>
              <w:t xml:space="preserve">Izbor </w:t>
            </w:r>
            <w:r w:rsidR="0090349D" w:rsidRPr="00A755AD">
              <w:rPr>
                <w:rFonts w:ascii="Times New Roman" w:hAnsi="Times New Roman"/>
                <w:lang w:val="hr-HR"/>
              </w:rPr>
              <w:t>predsjednika i potpredsjednika</w:t>
            </w:r>
            <w:r w:rsidR="0090349D" w:rsidRPr="00E66501">
              <w:rPr>
                <w:rFonts w:ascii="Times New Roman" w:hAnsi="Times New Roman"/>
              </w:rPr>
              <w:t xml:space="preserve"> HHO-a</w:t>
            </w:r>
          </w:p>
          <w:p w14:paraId="165D53B2" w14:textId="74EB6091" w:rsidR="0090349D" w:rsidRPr="00E66501" w:rsidRDefault="00E66501" w:rsidP="00E66501">
            <w:pPr>
              <w:spacing w:line="254" w:lineRule="auto"/>
              <w:jc w:val="both"/>
              <w:rPr>
                <w:rFonts w:ascii="Times New Roman" w:hAnsi="Times New Roman"/>
              </w:rPr>
            </w:pPr>
            <w:r w:rsidRPr="00987ED0">
              <w:rPr>
                <w:rFonts w:ascii="Times New Roman" w:hAnsi="Times New Roman"/>
                <w:b/>
                <w:bCs/>
                <w:lang w:val="hr-HR"/>
              </w:rPr>
              <w:t>2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90349D" w:rsidRPr="00B90285">
              <w:rPr>
                <w:rFonts w:ascii="Times New Roman" w:hAnsi="Times New Roman"/>
                <w:lang w:val="hr-HR"/>
              </w:rPr>
              <w:t xml:space="preserve">Izvještaj o radu za proteklo razdoblje HHO-a, </w:t>
            </w:r>
            <w:r w:rsidRPr="00987ED0">
              <w:rPr>
                <w:rFonts w:ascii="Times New Roman" w:hAnsi="Times New Roman"/>
                <w:b/>
                <w:bCs/>
                <w:lang w:val="hr-HR"/>
              </w:rPr>
              <w:t>3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90349D" w:rsidRPr="00B90285">
              <w:rPr>
                <w:rFonts w:ascii="Times New Roman" w:hAnsi="Times New Roman"/>
                <w:lang w:val="hr-HR"/>
              </w:rPr>
              <w:t>Financijski i narativni izvještaj;</w:t>
            </w:r>
          </w:p>
          <w:p w14:paraId="15609DFF" w14:textId="3DF508E2" w:rsidR="0090349D" w:rsidRDefault="00987ED0" w:rsidP="00E66501">
            <w:pPr>
              <w:spacing w:after="160" w:line="254" w:lineRule="auto"/>
              <w:contextualSpacing/>
              <w:jc w:val="both"/>
              <w:rPr>
                <w:rFonts w:ascii="Times New Roman" w:hAnsi="Times New Roman"/>
                <w:lang w:val="hr-HR"/>
              </w:rPr>
            </w:pPr>
            <w:r w:rsidRPr="00987ED0">
              <w:rPr>
                <w:rFonts w:ascii="Times New Roman" w:hAnsi="Times New Roman"/>
                <w:b/>
                <w:bCs/>
                <w:lang w:val="hr-HR"/>
              </w:rPr>
              <w:t>4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90349D" w:rsidRPr="00B90285">
              <w:rPr>
                <w:rFonts w:ascii="Times New Roman" w:hAnsi="Times New Roman"/>
                <w:lang w:val="hr-HR"/>
              </w:rPr>
              <w:t>Predstavljanje i usvajanje Plana  provedbe aktivnosti  i Financijskog plana za 2025.</w:t>
            </w:r>
          </w:p>
          <w:p w14:paraId="3699FA4E" w14:textId="2300CDC6" w:rsidR="0090349D" w:rsidRDefault="0090349D" w:rsidP="00E66501">
            <w:pPr>
              <w:spacing w:after="160" w:line="254" w:lineRule="auto"/>
              <w:contextualSpacing/>
              <w:jc w:val="both"/>
              <w:rPr>
                <w:rFonts w:ascii="Times New Roman" w:hAnsi="Times New Roman"/>
                <w:lang w:val="hr-HR"/>
              </w:rPr>
            </w:pPr>
          </w:p>
          <w:p w14:paraId="69DE7125" w14:textId="0A75C0EB" w:rsidR="006B7B34" w:rsidRPr="00CC64A5" w:rsidRDefault="00B12366" w:rsidP="00CC64A5">
            <w:pPr>
              <w:spacing w:after="160" w:line="254" w:lineRule="auto"/>
              <w:contextualSpacing/>
              <w:jc w:val="both"/>
              <w:rPr>
                <w:rFonts w:ascii="Times New Roman" w:hAnsi="Times New Roman"/>
                <w:lang w:val="hr-HR"/>
              </w:rPr>
            </w:pPr>
            <w:r w:rsidRPr="00B90285">
              <w:rPr>
                <w:rFonts w:ascii="Times New Roman" w:hAnsi="Times New Roman"/>
                <w:lang w:val="hr-HR"/>
              </w:rPr>
              <w:t>Radi izvanrednih okolnosti, smrt dosadašnjeg predsjednika Ivana Zvonimira Čička održala  se sjednica Plenarnog skupa  na kojoj se proveo izbor za novog predsjednika i potpredsjednika. HHO-a</w:t>
            </w:r>
            <w:r w:rsidR="00F46CB7">
              <w:rPr>
                <w:rFonts w:ascii="Times New Roman" w:hAnsi="Times New Roman"/>
                <w:lang w:val="hr-HR"/>
              </w:rPr>
              <w:t xml:space="preserve"> </w:t>
            </w:r>
          </w:p>
          <w:p w14:paraId="598FA1D9" w14:textId="77E43FF0" w:rsidR="00FA1F0E" w:rsidRPr="008770C3" w:rsidRDefault="006B7B34" w:rsidP="006B7B34">
            <w:pPr>
              <w:spacing w:before="120"/>
              <w:rPr>
                <w:rFonts w:asciiTheme="minorHAnsi" w:hAnsiTheme="minorHAnsi"/>
                <w:bCs/>
                <w:lang w:val="hr-BA"/>
              </w:rPr>
            </w:pPr>
            <w:r w:rsidRPr="008770C3">
              <w:rPr>
                <w:rFonts w:asciiTheme="minorHAnsi" w:hAnsiTheme="minorHAnsi"/>
                <w:bCs/>
                <w:lang w:val="hr-BA"/>
              </w:rPr>
              <w:t xml:space="preserve">Potpredsjednik  Augustin Bašić je otvorio sjednicu,  potvrdio prisutnost  10 članova, tj. natpolovičnu većinu koja je  dovoljna za predložene izbore </w:t>
            </w:r>
          </w:p>
          <w:p w14:paraId="37B40F4A" w14:textId="04A222F4" w:rsidR="008770C3" w:rsidRPr="008770C3" w:rsidRDefault="006B7B34" w:rsidP="006B7B34">
            <w:pPr>
              <w:spacing w:before="120"/>
              <w:rPr>
                <w:rFonts w:asciiTheme="minorHAnsi" w:hAnsiTheme="minorHAnsi"/>
                <w:bCs/>
                <w:lang w:val="hr-BA"/>
              </w:rPr>
            </w:pPr>
            <w:r w:rsidRPr="00CC64A5">
              <w:rPr>
                <w:rFonts w:asciiTheme="minorHAnsi" w:hAnsiTheme="minorHAnsi"/>
                <w:b/>
                <w:lang w:val="hr-BA"/>
              </w:rPr>
              <w:t>Ad 1.</w:t>
            </w:r>
            <w:r w:rsidRPr="008770C3">
              <w:rPr>
                <w:rFonts w:asciiTheme="minorHAnsi" w:hAnsiTheme="minorHAnsi"/>
                <w:bCs/>
                <w:lang w:val="hr-BA"/>
              </w:rPr>
              <w:t xml:space="preserve"> Dnevni red je jednoglasno prihvaćen. </w:t>
            </w:r>
          </w:p>
          <w:p w14:paraId="03ADF077" w14:textId="0D43E4CD" w:rsidR="008770C3" w:rsidRPr="008770C3" w:rsidRDefault="006B7B34" w:rsidP="006B7B34">
            <w:pPr>
              <w:spacing w:before="120"/>
              <w:rPr>
                <w:rFonts w:asciiTheme="minorHAnsi" w:hAnsiTheme="minorHAnsi"/>
                <w:bCs/>
                <w:lang w:val="hr-BA"/>
              </w:rPr>
            </w:pPr>
            <w:r w:rsidRPr="00CC64A5">
              <w:rPr>
                <w:rFonts w:asciiTheme="minorHAnsi" w:hAnsiTheme="minorHAnsi"/>
                <w:b/>
                <w:lang w:val="hr-BA"/>
              </w:rPr>
              <w:t xml:space="preserve">Ad </w:t>
            </w:r>
            <w:r w:rsidR="008770C3" w:rsidRPr="00CC64A5">
              <w:rPr>
                <w:rFonts w:asciiTheme="minorHAnsi" w:hAnsiTheme="minorHAnsi"/>
                <w:b/>
                <w:lang w:val="hr-BA"/>
              </w:rPr>
              <w:t>2</w:t>
            </w:r>
            <w:r w:rsidRPr="00CC64A5">
              <w:rPr>
                <w:rFonts w:asciiTheme="minorHAnsi" w:hAnsiTheme="minorHAnsi"/>
                <w:b/>
                <w:lang w:val="hr-BA"/>
              </w:rPr>
              <w:t>.</w:t>
            </w:r>
            <w:r w:rsidRPr="008770C3">
              <w:rPr>
                <w:rFonts w:asciiTheme="minorHAnsi" w:hAnsiTheme="minorHAnsi"/>
                <w:bCs/>
                <w:lang w:val="hr-BA"/>
              </w:rPr>
              <w:t xml:space="preserve"> Nakon izvršenog glasanja  za novog predsjednika </w:t>
            </w:r>
            <w:r w:rsidR="00987ED0">
              <w:rPr>
                <w:rFonts w:asciiTheme="minorHAnsi" w:hAnsiTheme="minorHAnsi"/>
                <w:bCs/>
                <w:lang w:val="hr-BA"/>
              </w:rPr>
              <w:t xml:space="preserve">jednoglasno </w:t>
            </w:r>
            <w:r w:rsidRPr="008770C3">
              <w:rPr>
                <w:rFonts w:asciiTheme="minorHAnsi" w:hAnsiTheme="minorHAnsi"/>
                <w:bCs/>
                <w:lang w:val="hr-BA"/>
              </w:rPr>
              <w:t xml:space="preserve">sa 10 glasova, izabran je Augustin Bašić.  </w:t>
            </w:r>
            <w:r w:rsidR="00F46CB7" w:rsidRPr="008770C3">
              <w:rPr>
                <w:rFonts w:asciiTheme="minorHAnsi" w:hAnsiTheme="minorHAnsi"/>
                <w:bCs/>
                <w:lang w:val="hr-BA"/>
              </w:rPr>
              <w:t xml:space="preserve"> </w:t>
            </w:r>
            <w:r w:rsidRPr="008770C3">
              <w:rPr>
                <w:rFonts w:asciiTheme="minorHAnsi" w:hAnsiTheme="minorHAnsi"/>
                <w:bCs/>
                <w:lang w:val="hr-BA"/>
              </w:rPr>
              <w:t xml:space="preserve">Za novog potpredsjednika </w:t>
            </w:r>
            <w:r w:rsidR="00987ED0">
              <w:rPr>
                <w:rFonts w:asciiTheme="minorHAnsi" w:hAnsiTheme="minorHAnsi"/>
                <w:bCs/>
                <w:lang w:val="hr-BA"/>
              </w:rPr>
              <w:t xml:space="preserve">jednoglasno </w:t>
            </w:r>
            <w:r w:rsidRPr="008770C3">
              <w:rPr>
                <w:rFonts w:asciiTheme="minorHAnsi" w:hAnsiTheme="minorHAnsi"/>
                <w:bCs/>
                <w:lang w:val="hr-BA"/>
              </w:rPr>
              <w:t xml:space="preserve">sa 10 glasova, izabran je Darko </w:t>
            </w:r>
            <w:proofErr w:type="spellStart"/>
            <w:r w:rsidRPr="00A755AD">
              <w:rPr>
                <w:rFonts w:asciiTheme="minorHAnsi" w:hAnsiTheme="minorHAnsi"/>
                <w:bCs/>
                <w:lang w:val="hr-HR"/>
              </w:rPr>
              <w:t>Markušić</w:t>
            </w:r>
            <w:proofErr w:type="spellEnd"/>
            <w:r w:rsidRPr="00A755AD">
              <w:rPr>
                <w:rFonts w:asciiTheme="minorHAnsi" w:hAnsiTheme="minorHAnsi"/>
                <w:bCs/>
                <w:lang w:val="hr-HR"/>
              </w:rPr>
              <w:t>.</w:t>
            </w:r>
          </w:p>
          <w:p w14:paraId="7F60E02D" w14:textId="505F6508" w:rsidR="008770C3" w:rsidRPr="008770C3" w:rsidRDefault="006B7B34" w:rsidP="006B7B34">
            <w:pPr>
              <w:spacing w:before="120"/>
              <w:rPr>
                <w:rFonts w:asciiTheme="minorHAnsi" w:hAnsiTheme="minorHAnsi"/>
                <w:bCs/>
                <w:lang w:val="hr-BA"/>
              </w:rPr>
            </w:pPr>
            <w:r w:rsidRPr="00CC64A5">
              <w:rPr>
                <w:rFonts w:asciiTheme="minorHAnsi" w:hAnsiTheme="minorHAnsi"/>
                <w:b/>
                <w:lang w:val="hr-BA"/>
              </w:rPr>
              <w:t xml:space="preserve">Ad </w:t>
            </w:r>
            <w:r w:rsidR="00CC64A5" w:rsidRPr="00CC64A5">
              <w:rPr>
                <w:rFonts w:asciiTheme="minorHAnsi" w:hAnsiTheme="minorHAnsi"/>
                <w:b/>
                <w:lang w:val="hr-BA"/>
              </w:rPr>
              <w:t>3</w:t>
            </w:r>
            <w:r w:rsidRPr="008770C3">
              <w:rPr>
                <w:rFonts w:asciiTheme="minorHAnsi" w:hAnsiTheme="minorHAnsi"/>
                <w:bCs/>
                <w:lang w:val="hr-BA"/>
              </w:rPr>
              <w:t xml:space="preserve">.Izvještaj o radu u proteklom razdoblju, financijski i narativni,  podnijela je Tanja Adamović, a nakon rasprave izvještaj je jednoglasno prihvaćen. </w:t>
            </w:r>
          </w:p>
          <w:p w14:paraId="682088DC" w14:textId="4ED5CB16" w:rsidR="00102E19" w:rsidRDefault="006B7B34" w:rsidP="006B7B34">
            <w:pPr>
              <w:spacing w:before="120"/>
              <w:rPr>
                <w:rFonts w:asciiTheme="minorHAnsi" w:hAnsiTheme="minorHAnsi"/>
                <w:bCs/>
                <w:lang w:val="hr-BA"/>
              </w:rPr>
            </w:pPr>
            <w:r w:rsidRPr="00CC64A5">
              <w:rPr>
                <w:rFonts w:asciiTheme="minorHAnsi" w:hAnsiTheme="minorHAnsi"/>
                <w:b/>
                <w:lang w:val="hr-BA"/>
              </w:rPr>
              <w:t xml:space="preserve">Ad </w:t>
            </w:r>
            <w:r w:rsidR="008770C3" w:rsidRPr="00CC64A5">
              <w:rPr>
                <w:rFonts w:asciiTheme="minorHAnsi" w:hAnsiTheme="minorHAnsi"/>
                <w:b/>
                <w:lang w:val="hr-BA"/>
              </w:rPr>
              <w:t>4</w:t>
            </w:r>
            <w:r w:rsidRPr="008770C3">
              <w:rPr>
                <w:rFonts w:asciiTheme="minorHAnsi" w:hAnsiTheme="minorHAnsi"/>
                <w:bCs/>
                <w:lang w:val="hr-BA"/>
              </w:rPr>
              <w:t>. Plan provedbe aktivnosti</w:t>
            </w:r>
            <w:r w:rsidR="00102E19">
              <w:rPr>
                <w:rFonts w:asciiTheme="minorHAnsi" w:hAnsiTheme="minorHAnsi"/>
                <w:bCs/>
                <w:lang w:val="hr-BA"/>
              </w:rPr>
              <w:t xml:space="preserve"> </w:t>
            </w:r>
            <w:r w:rsidR="00CC64A5">
              <w:rPr>
                <w:rFonts w:asciiTheme="minorHAnsi" w:hAnsiTheme="minorHAnsi"/>
                <w:bCs/>
                <w:lang w:val="hr-BA"/>
              </w:rPr>
              <w:t>i  financijski plan za 2025 jednoglasno su prihvaćeni</w:t>
            </w:r>
          </w:p>
          <w:p w14:paraId="3AB6DCCC" w14:textId="77777777" w:rsidR="00102E19" w:rsidRPr="00102E19" w:rsidRDefault="00102E19" w:rsidP="00102E19">
            <w:pPr>
              <w:suppressAutoHyphens/>
              <w:autoSpaceDN w:val="0"/>
              <w:spacing w:before="60" w:after="0"/>
              <w:jc w:val="center"/>
              <w:textAlignment w:val="baseline"/>
              <w:rPr>
                <w:rFonts w:ascii="Calibri" w:eastAsia="Times New Roman" w:hAnsi="Calibri"/>
                <w:b/>
                <w:u w:val="single"/>
                <w:lang w:val="hr-BA" w:eastAsia="en-US"/>
              </w:rPr>
            </w:pPr>
            <w:r w:rsidRPr="00102E19">
              <w:rPr>
                <w:rFonts w:ascii="Calibri" w:eastAsia="Times New Roman" w:hAnsi="Calibri"/>
                <w:b/>
                <w:u w:val="single"/>
                <w:lang w:val="hr-BA" w:eastAsia="en-US"/>
              </w:rPr>
              <w:t>PLAN PROVEDBE AKTIVNOSTI HHO-a ZA 2025.GODINU</w:t>
            </w:r>
          </w:p>
          <w:p w14:paraId="2B5EC55D" w14:textId="08070843" w:rsidR="00102E19" w:rsidRPr="00D24E73" w:rsidRDefault="00102E19" w:rsidP="00102E19">
            <w:pPr>
              <w:suppressAutoHyphens/>
              <w:autoSpaceDN w:val="0"/>
              <w:spacing w:before="60" w:after="0"/>
              <w:textAlignment w:val="baseline"/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</w:pPr>
            <w:r w:rsidRPr="00D24E73"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  <w:t>A</w:t>
            </w:r>
            <w:r w:rsidR="00CC64A5" w:rsidRPr="00D24E73"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  <w:t>ktivnost br</w:t>
            </w:r>
            <w:r w:rsidRPr="00D24E73"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  <w:t>. 1</w:t>
            </w:r>
          </w:p>
          <w:p w14:paraId="69FD66EC" w14:textId="0A605256" w:rsidR="00102E19" w:rsidRPr="00CC64A5" w:rsidRDefault="00102E19" w:rsidP="00CC64A5">
            <w:pPr>
              <w:suppressAutoHyphens/>
              <w:autoSpaceDN w:val="0"/>
              <w:spacing w:before="60" w:after="0"/>
              <w:textAlignment w:val="baseline"/>
              <w:rPr>
                <w:rFonts w:ascii="Times New Roman" w:eastAsia="Times New Roman" w:hAnsi="Times New Roman"/>
                <w:b/>
                <w:lang w:val="hr-BA" w:eastAsia="en-US"/>
              </w:rPr>
            </w:pPr>
            <w:r w:rsidRPr="00D24E73">
              <w:rPr>
                <w:rFonts w:ascii="Times New Roman" w:eastAsia="Times New Roman" w:hAnsi="Times New Roman"/>
                <w:bCs/>
                <w:lang w:val="hr-BA" w:eastAsia="en-US"/>
              </w:rPr>
              <w:t>Izrada metodologije rada</w:t>
            </w:r>
            <w:r w:rsidR="00A755AD">
              <w:rPr>
                <w:rFonts w:ascii="Times New Roman" w:eastAsia="Times New Roman" w:hAnsi="Times New Roman"/>
                <w:bCs/>
                <w:lang w:val="hr-BA" w:eastAsia="en-US"/>
              </w:rPr>
              <w:t>.</w:t>
            </w:r>
          </w:p>
          <w:p w14:paraId="39624B45" w14:textId="471E294A" w:rsidR="00102E19" w:rsidRPr="00D24E73" w:rsidRDefault="00102E19" w:rsidP="00102E19">
            <w:pPr>
              <w:suppressAutoHyphens/>
              <w:autoSpaceDN w:val="0"/>
              <w:spacing w:before="60" w:after="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</w:pPr>
            <w:r w:rsidRPr="00D24E73"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  <w:t>A</w:t>
            </w:r>
            <w:r w:rsidR="00CC64A5" w:rsidRPr="00D24E73"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  <w:t>ktivnost br</w:t>
            </w:r>
            <w:r w:rsidRPr="00D24E73"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  <w:t>. 2</w:t>
            </w:r>
          </w:p>
          <w:p w14:paraId="0AEE6040" w14:textId="2DBB3D83" w:rsidR="00102E19" w:rsidRPr="00102E19" w:rsidRDefault="00102E19" w:rsidP="00CC64A5">
            <w:pPr>
              <w:suppressAutoHyphens/>
              <w:autoSpaceDN w:val="0"/>
              <w:spacing w:before="60"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val="hr-BA" w:eastAsia="en-US"/>
              </w:rPr>
            </w:pPr>
            <w:r w:rsidRPr="00102E19">
              <w:rPr>
                <w:rFonts w:ascii="Times New Roman" w:eastAsia="Times New Roman" w:hAnsi="Times New Roman"/>
                <w:b/>
                <w:lang w:val="hr-BA" w:eastAsia="en-US"/>
              </w:rPr>
              <w:t>Provedba besplatne primarne pravne zaštite</w:t>
            </w:r>
          </w:p>
          <w:p w14:paraId="75EF23FB" w14:textId="77777777" w:rsidR="00102E19" w:rsidRPr="00102E19" w:rsidRDefault="00102E19" w:rsidP="00CC64A5">
            <w:pPr>
              <w:suppressAutoHyphens/>
              <w:autoSpaceDN w:val="0"/>
              <w:spacing w:before="60" w:after="0"/>
              <w:jc w:val="both"/>
              <w:textAlignment w:val="baseline"/>
              <w:rPr>
                <w:rFonts w:ascii="Times New Roman" w:eastAsia="Times New Roman" w:hAnsi="Times New Roman"/>
                <w:lang w:val="hr-BA" w:eastAsia="en-US"/>
              </w:rPr>
            </w:pPr>
            <w:r w:rsidRPr="00102E19">
              <w:rPr>
                <w:rFonts w:ascii="Times New Roman" w:eastAsia="Times New Roman" w:hAnsi="Times New Roman"/>
                <w:lang w:val="hr-BA" w:eastAsia="en-US"/>
              </w:rPr>
              <w:t>Broj slučajeva se godišnje sve više povećava. U planu je ostati otvoren i redovno se odazivati na pritužbe građana i građanki RH na način da će aktivisti/</w:t>
            </w:r>
            <w:proofErr w:type="spellStart"/>
            <w:r w:rsidRPr="00102E19">
              <w:rPr>
                <w:rFonts w:ascii="Times New Roman" w:eastAsia="Times New Roman" w:hAnsi="Times New Roman"/>
                <w:lang w:val="hr-BA" w:eastAsia="en-US"/>
              </w:rPr>
              <w:t>ce</w:t>
            </w:r>
            <w:proofErr w:type="spellEnd"/>
            <w:r w:rsidRPr="00102E19">
              <w:rPr>
                <w:rFonts w:ascii="Times New Roman" w:eastAsia="Times New Roman" w:hAnsi="Times New Roman"/>
                <w:lang w:val="hr-BA" w:eastAsia="en-US"/>
              </w:rPr>
              <w:t xml:space="preserve"> primati stranke i raditi na njihovim slučajevima. Transparentnost i dostupnost namjeravamo poboljšati uvođenjem svakodnevnog ažuriranja i objavljivanja podataka na webu HHO-a. To će također omogućiti građanima ostavljanje vlastitih komentara. Ovdje roka nema, rad je kontinuiran.</w:t>
            </w:r>
          </w:p>
          <w:p w14:paraId="72443EE1" w14:textId="4A34368E" w:rsidR="00102E19" w:rsidRPr="00D24E73" w:rsidRDefault="00102E19" w:rsidP="00102E19">
            <w:pPr>
              <w:suppressAutoHyphens/>
              <w:autoSpaceDN w:val="0"/>
              <w:spacing w:before="60" w:after="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</w:pPr>
            <w:r w:rsidRPr="00D24E73"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  <w:t>A</w:t>
            </w:r>
            <w:r w:rsidR="00CC64A5" w:rsidRPr="00D24E73"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  <w:t xml:space="preserve">ktivnost br. </w:t>
            </w:r>
            <w:r w:rsidRPr="00D24E73"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  <w:t>3</w:t>
            </w:r>
          </w:p>
          <w:p w14:paraId="3F2D30C1" w14:textId="692E620C" w:rsidR="00102E19" w:rsidRPr="00102E19" w:rsidRDefault="00987ED0" w:rsidP="00CC64A5">
            <w:pPr>
              <w:suppressAutoHyphens/>
              <w:autoSpaceDN w:val="0"/>
              <w:spacing w:after="160" w:line="251" w:lineRule="auto"/>
              <w:jc w:val="both"/>
              <w:textAlignment w:val="baseline"/>
              <w:rPr>
                <w:rFonts w:ascii="Times New Roman" w:eastAsia="Calibri" w:hAnsi="Times New Roman"/>
                <w:kern w:val="3"/>
                <w:lang w:val="hr-HR" w:eastAsia="hr-HR"/>
              </w:rPr>
            </w:pPr>
            <w:r>
              <w:rPr>
                <w:rFonts w:ascii="Times New Roman" w:eastAsia="Calibri" w:hAnsi="Times New Roman"/>
                <w:kern w:val="3"/>
                <w:lang w:val="hr-HR" w:eastAsia="hr-HR"/>
              </w:rPr>
              <w:t>U planu su održavanje</w:t>
            </w:r>
            <w:r w:rsidR="00102E19" w:rsidRPr="00102E19">
              <w:rPr>
                <w:rFonts w:ascii="Times New Roman" w:eastAsia="Calibri" w:hAnsi="Times New Roman"/>
                <w:kern w:val="3"/>
                <w:lang w:val="hr-HR" w:eastAsia="hr-HR"/>
              </w:rPr>
              <w:t xml:space="preserve"> 3 radionice na temu: „Religijske slobode – izazov demokraciji, dijalogom i tolerancijom do suživota“ s 15 polaznika (punoljetnih srednjoškolaca), 5 predavača, 1 voditeljem i 1 asistentom. Svaka radionica će se održavati interaktivno - polaznici i </w:t>
            </w:r>
            <w:r w:rsidR="00102E19" w:rsidRPr="00102E19">
              <w:rPr>
                <w:rFonts w:ascii="Times New Roman" w:eastAsia="Calibri" w:hAnsi="Times New Roman"/>
                <w:kern w:val="3"/>
                <w:lang w:val="hr-HR" w:eastAsia="hr-HR"/>
              </w:rPr>
              <w:lastRenderedPageBreak/>
              <w:t>predavači, ukazivanjem i učenjem o važnosti tolerancije i poštivanja vjerskih, nacionalnih, rasnih i kulturoloških razlika. Polaznike ćemo upoznati s uzrocima i posljedicama vjerske i ostale diskriminacije te s opasnim posljedicama predrasuda i nesnošljivosti prema drugima i drugačijima. Način vrednovanja će se provoditi metodičkim oblicima razrade i prikazom konkretne teme, opisivanjem i definiranjem tematskog sadržaja te iznošenjem primjera dobre prakse.</w:t>
            </w:r>
          </w:p>
          <w:p w14:paraId="43FD0946" w14:textId="77777777" w:rsidR="003D44A1" w:rsidRDefault="00102E19" w:rsidP="00CC64A5">
            <w:pPr>
              <w:suppressAutoHyphens/>
              <w:autoSpaceDN w:val="0"/>
              <w:spacing w:before="60" w:after="160" w:line="251" w:lineRule="auto"/>
              <w:jc w:val="both"/>
              <w:textAlignment w:val="baseline"/>
              <w:rPr>
                <w:rFonts w:ascii="Times New Roman" w:eastAsia="Calibri" w:hAnsi="Times New Roman"/>
                <w:kern w:val="3"/>
                <w:lang w:val="hr-HR" w:eastAsia="en-US"/>
              </w:rPr>
            </w:pPr>
            <w:r w:rsidRPr="00102E19">
              <w:rPr>
                <w:rFonts w:ascii="Times New Roman" w:eastAsia="Calibri" w:hAnsi="Times New Roman"/>
                <w:kern w:val="3"/>
                <w:lang w:val="hr-HR" w:eastAsia="en-US"/>
              </w:rPr>
              <w:t xml:space="preserve">U planu su </w:t>
            </w:r>
            <w:r w:rsidR="00987ED0">
              <w:rPr>
                <w:rFonts w:ascii="Times New Roman" w:eastAsia="Calibri" w:hAnsi="Times New Roman"/>
                <w:kern w:val="3"/>
                <w:lang w:val="hr-HR" w:eastAsia="en-US"/>
              </w:rPr>
              <w:t xml:space="preserve">održavanje </w:t>
            </w:r>
            <w:r w:rsidRPr="00102E19">
              <w:rPr>
                <w:rFonts w:ascii="Times New Roman" w:eastAsia="Calibri" w:hAnsi="Times New Roman"/>
                <w:kern w:val="3"/>
                <w:lang w:val="hr-HR" w:eastAsia="en-US"/>
              </w:rPr>
              <w:t>3 radionica pod nazivom „</w:t>
            </w:r>
            <w:proofErr w:type="spellStart"/>
            <w:r w:rsidRPr="00102E19">
              <w:rPr>
                <w:rFonts w:ascii="Times New Roman" w:eastAsia="Calibri" w:hAnsi="Times New Roman"/>
                <w:kern w:val="3"/>
                <w:lang w:val="hr-HR" w:eastAsia="en-US"/>
              </w:rPr>
              <w:t>Osnažionica</w:t>
            </w:r>
            <w:proofErr w:type="spellEnd"/>
            <w:r w:rsidRPr="00102E19">
              <w:rPr>
                <w:rFonts w:ascii="Times New Roman" w:eastAsia="Calibri" w:hAnsi="Times New Roman"/>
                <w:kern w:val="3"/>
                <w:lang w:val="hr-HR" w:eastAsia="en-US"/>
              </w:rPr>
              <w:t xml:space="preserve"> za djecu sa cerebralnom paralizom i njihovih roditelja i staratelja“ uz stručnu podršku pomoći u ostvarivanju njihovih prava, osnažiti im potencijale, potaknuti jaču inkluziju, neupu</w:t>
            </w:r>
            <w:r w:rsidR="00D24E73">
              <w:rPr>
                <w:rFonts w:ascii="Times New Roman" w:eastAsia="Calibri" w:hAnsi="Times New Roman"/>
                <w:kern w:val="3"/>
                <w:lang w:val="hr-HR" w:eastAsia="en-US"/>
              </w:rPr>
              <w:t>ć</w:t>
            </w:r>
            <w:r w:rsidRPr="00102E19">
              <w:rPr>
                <w:rFonts w:ascii="Times New Roman" w:eastAsia="Calibri" w:hAnsi="Times New Roman"/>
                <w:kern w:val="3"/>
                <w:lang w:val="hr-HR" w:eastAsia="en-US"/>
              </w:rPr>
              <w:t>enima, posebno budućim poslodavcima pomoći da otklone vlastite predrasude kako bi se osobe s CP-om nakon školovanja uspješnije pozicionirale na tržištu rada i ono što je najvažnije učiniti ih društveno vidljivijima“</w:t>
            </w:r>
          </w:p>
          <w:p w14:paraId="54590EDE" w14:textId="73A60AE6" w:rsidR="00987ED0" w:rsidRPr="003D44A1" w:rsidRDefault="00D24E73" w:rsidP="00CC64A5">
            <w:pPr>
              <w:suppressAutoHyphens/>
              <w:autoSpaceDN w:val="0"/>
              <w:spacing w:before="60" w:after="160" w:line="251" w:lineRule="auto"/>
              <w:jc w:val="both"/>
              <w:textAlignment w:val="baseline"/>
              <w:rPr>
                <w:rFonts w:ascii="Times New Roman" w:eastAsia="Calibri" w:hAnsi="Times New Roman"/>
                <w:kern w:val="3"/>
                <w:lang w:val="hr-HR" w:eastAsia="en-US"/>
              </w:rPr>
            </w:pPr>
            <w:r w:rsidRPr="00D24E73">
              <w:rPr>
                <w:rFonts w:ascii="Times New Roman" w:eastAsia="Calibri" w:hAnsi="Times New Roman"/>
                <w:b/>
                <w:bCs/>
                <w:kern w:val="3"/>
                <w:u w:val="single"/>
                <w:lang w:val="hr-HR" w:eastAsia="en-US"/>
              </w:rPr>
              <w:t xml:space="preserve">Aktivnosti </w:t>
            </w:r>
            <w:proofErr w:type="spellStart"/>
            <w:r w:rsidRPr="00D24E73">
              <w:rPr>
                <w:rFonts w:ascii="Times New Roman" w:eastAsia="Calibri" w:hAnsi="Times New Roman"/>
                <w:b/>
                <w:bCs/>
                <w:kern w:val="3"/>
                <w:u w:val="single"/>
                <w:lang w:val="hr-HR" w:eastAsia="en-US"/>
              </w:rPr>
              <w:t>br</w:t>
            </w:r>
            <w:proofErr w:type="spellEnd"/>
            <w:r w:rsidRPr="00D24E73">
              <w:rPr>
                <w:rFonts w:ascii="Times New Roman" w:eastAsia="Calibri" w:hAnsi="Times New Roman"/>
                <w:b/>
                <w:bCs/>
                <w:kern w:val="3"/>
                <w:u w:val="single"/>
                <w:lang w:val="hr-HR" w:eastAsia="en-US"/>
              </w:rPr>
              <w:t xml:space="preserve"> 4.</w:t>
            </w:r>
          </w:p>
          <w:p w14:paraId="6DE5FF82" w14:textId="7987E829" w:rsidR="00102E19" w:rsidRPr="00987ED0" w:rsidRDefault="00987ED0" w:rsidP="00CC64A5">
            <w:pPr>
              <w:suppressAutoHyphens/>
              <w:autoSpaceDN w:val="0"/>
              <w:spacing w:before="60" w:after="160" w:line="251" w:lineRule="auto"/>
              <w:jc w:val="both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u w:val="single"/>
                <w:lang w:val="hr-HR" w:eastAsia="en-US"/>
              </w:rPr>
            </w:pPr>
            <w:r>
              <w:rPr>
                <w:rFonts w:ascii="Times New Roman" w:eastAsia="Times New Roman" w:hAnsi="Times New Roman"/>
                <w:lang w:val="hr-HR" w:eastAsia="en-US"/>
              </w:rPr>
              <w:t xml:space="preserve">Planira se održati </w:t>
            </w:r>
            <w:r w:rsidR="00102E19" w:rsidRPr="00102E19">
              <w:rPr>
                <w:rFonts w:ascii="Times New Roman" w:eastAsia="Times New Roman" w:hAnsi="Times New Roman"/>
                <w:lang w:val="hr-HR" w:eastAsia="en-US"/>
              </w:rPr>
              <w:t xml:space="preserve"> tri okrugla stola na temu:</w:t>
            </w:r>
          </w:p>
          <w:p w14:paraId="2B8816CA" w14:textId="628828CE" w:rsidR="00102E19" w:rsidRPr="00102E19" w:rsidRDefault="00987ED0" w:rsidP="00CC64A5">
            <w:pPr>
              <w:suppressAutoHyphens/>
              <w:autoSpaceDN w:val="0"/>
              <w:spacing w:after="160" w:line="251" w:lineRule="auto"/>
              <w:textAlignment w:val="baseline"/>
              <w:rPr>
                <w:rFonts w:ascii="Times New Roman" w:eastAsia="Calibri" w:hAnsi="Times New Roman"/>
                <w:kern w:val="3"/>
                <w:lang w:val="hr-HR" w:eastAsia="en-US"/>
              </w:rPr>
            </w:pPr>
            <w:r>
              <w:rPr>
                <w:rFonts w:ascii="Times New Roman" w:eastAsia="Calibri" w:hAnsi="Times New Roman"/>
                <w:kern w:val="3"/>
                <w:lang w:val="hr-HR" w:eastAsia="en-US"/>
              </w:rPr>
              <w:t>1</w:t>
            </w:r>
            <w:r w:rsidR="00D24E73">
              <w:rPr>
                <w:rFonts w:ascii="Times New Roman" w:eastAsia="Calibri" w:hAnsi="Times New Roman"/>
                <w:kern w:val="3"/>
                <w:lang w:val="hr-HR" w:eastAsia="en-US"/>
              </w:rPr>
              <w:t>.</w:t>
            </w:r>
            <w:r w:rsidR="00102E19" w:rsidRPr="00102E19">
              <w:rPr>
                <w:rFonts w:ascii="Times New Roman" w:eastAsia="Calibri" w:hAnsi="Times New Roman"/>
                <w:kern w:val="3"/>
                <w:lang w:val="hr-HR" w:eastAsia="en-US"/>
              </w:rPr>
              <w:t>So</w:t>
            </w:r>
            <w:r w:rsidR="00CC64A5">
              <w:rPr>
                <w:rFonts w:ascii="Times New Roman" w:eastAsia="Calibri" w:hAnsi="Times New Roman"/>
                <w:kern w:val="3"/>
                <w:lang w:val="hr-HR" w:eastAsia="en-US"/>
              </w:rPr>
              <w:t>c</w:t>
            </w:r>
            <w:r w:rsidR="00102E19" w:rsidRPr="00102E19">
              <w:rPr>
                <w:rFonts w:ascii="Times New Roman" w:eastAsia="Calibri" w:hAnsi="Times New Roman"/>
                <w:kern w:val="3"/>
                <w:lang w:val="hr-HR" w:eastAsia="en-US"/>
              </w:rPr>
              <w:t>ijalni status osoba s cerebralnom paralizom</w:t>
            </w:r>
          </w:p>
          <w:p w14:paraId="1EDF00E7" w14:textId="358DD311" w:rsidR="00102E19" w:rsidRPr="00102E19" w:rsidRDefault="00987ED0" w:rsidP="00CC64A5">
            <w:pPr>
              <w:suppressAutoHyphens/>
              <w:autoSpaceDN w:val="0"/>
              <w:spacing w:after="160" w:line="251" w:lineRule="auto"/>
              <w:textAlignment w:val="baseline"/>
              <w:rPr>
                <w:rFonts w:ascii="Times New Roman" w:eastAsia="Calibri" w:hAnsi="Times New Roman"/>
                <w:kern w:val="3"/>
                <w:lang w:val="hr-HR" w:eastAsia="en-US"/>
              </w:rPr>
            </w:pPr>
            <w:r>
              <w:rPr>
                <w:rFonts w:ascii="Times New Roman" w:eastAsia="Calibri" w:hAnsi="Times New Roman"/>
                <w:kern w:val="3"/>
                <w:lang w:val="hr-HR" w:eastAsia="en-US"/>
              </w:rPr>
              <w:t>2</w:t>
            </w:r>
            <w:r w:rsidR="00D24E73">
              <w:rPr>
                <w:rFonts w:ascii="Times New Roman" w:eastAsia="Calibri" w:hAnsi="Times New Roman"/>
                <w:kern w:val="3"/>
                <w:lang w:val="hr-HR" w:eastAsia="en-US"/>
              </w:rPr>
              <w:t>.</w:t>
            </w:r>
            <w:r w:rsidR="00102E19" w:rsidRPr="00102E19">
              <w:rPr>
                <w:rFonts w:ascii="Times New Roman" w:eastAsia="Calibri" w:hAnsi="Times New Roman"/>
                <w:kern w:val="3"/>
                <w:lang w:val="hr-HR" w:eastAsia="en-US"/>
              </w:rPr>
              <w:t>Socijalni status umirovljenika u RH</w:t>
            </w:r>
          </w:p>
          <w:p w14:paraId="622438F5" w14:textId="664FEB1B" w:rsidR="00102E19" w:rsidRPr="00D24E73" w:rsidRDefault="00987ED0" w:rsidP="00D24E73">
            <w:pPr>
              <w:suppressAutoHyphens/>
              <w:autoSpaceDN w:val="0"/>
              <w:spacing w:after="160" w:line="251" w:lineRule="auto"/>
              <w:textAlignment w:val="baseline"/>
              <w:rPr>
                <w:rFonts w:ascii="Times New Roman" w:eastAsia="Calibri" w:hAnsi="Times New Roman"/>
                <w:kern w:val="3"/>
                <w:lang w:val="hr-HR" w:eastAsia="en-US"/>
              </w:rPr>
            </w:pPr>
            <w:r>
              <w:rPr>
                <w:rFonts w:ascii="Times New Roman" w:eastAsia="Calibri" w:hAnsi="Times New Roman"/>
                <w:kern w:val="3"/>
                <w:lang w:val="hr-HR" w:eastAsia="en-US"/>
              </w:rPr>
              <w:t>3</w:t>
            </w:r>
            <w:r w:rsidR="00D24E73">
              <w:rPr>
                <w:rFonts w:ascii="Times New Roman" w:eastAsia="Calibri" w:hAnsi="Times New Roman"/>
                <w:kern w:val="3"/>
                <w:lang w:val="hr-HR" w:eastAsia="en-US"/>
              </w:rPr>
              <w:t>.</w:t>
            </w:r>
            <w:r w:rsidR="00102E19" w:rsidRPr="00102E19">
              <w:rPr>
                <w:rFonts w:ascii="Times New Roman" w:eastAsia="Calibri" w:hAnsi="Times New Roman"/>
                <w:kern w:val="3"/>
                <w:lang w:val="hr-HR" w:eastAsia="en-US"/>
              </w:rPr>
              <w:t>Sloboda izražavanja i informiranja</w:t>
            </w:r>
          </w:p>
          <w:p w14:paraId="22A9E925" w14:textId="7524AAC5" w:rsidR="00102E19" w:rsidRPr="00D24E73" w:rsidRDefault="00CC64A5" w:rsidP="00102E19">
            <w:pPr>
              <w:suppressAutoHyphens/>
              <w:autoSpaceDN w:val="0"/>
              <w:spacing w:before="60" w:after="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</w:pPr>
            <w:r w:rsidRPr="00D24E73"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  <w:t>Aktivnost</w:t>
            </w:r>
            <w:r w:rsidR="00D24E73"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  <w:t>i</w:t>
            </w:r>
            <w:r w:rsidRPr="00D24E73"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  <w:t xml:space="preserve"> </w:t>
            </w:r>
            <w:proofErr w:type="spellStart"/>
            <w:r w:rsidRPr="00D24E73"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  <w:t>br</w:t>
            </w:r>
            <w:proofErr w:type="spellEnd"/>
            <w:r w:rsidRPr="00D24E73"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  <w:t xml:space="preserve"> 5.</w:t>
            </w:r>
          </w:p>
          <w:p w14:paraId="6B61F79F" w14:textId="77777777" w:rsidR="00102E19" w:rsidRPr="00102E19" w:rsidRDefault="00102E19" w:rsidP="00CC64A5">
            <w:pPr>
              <w:suppressAutoHyphens/>
              <w:autoSpaceDN w:val="0"/>
              <w:spacing w:before="60" w:after="0"/>
              <w:textAlignment w:val="baseline"/>
              <w:rPr>
                <w:rFonts w:ascii="Times New Roman" w:eastAsia="Times New Roman" w:hAnsi="Times New Roman"/>
                <w:b/>
                <w:lang w:val="hr-HR" w:eastAsia="en-US"/>
              </w:rPr>
            </w:pPr>
            <w:r w:rsidRPr="00102E19">
              <w:rPr>
                <w:rFonts w:ascii="Times New Roman" w:eastAsia="Times New Roman" w:hAnsi="Times New Roman"/>
                <w:b/>
                <w:lang w:val="hr-HR" w:eastAsia="en-US"/>
              </w:rPr>
              <w:t>Praćenje natječaja za dodjelu financijskih sredstava</w:t>
            </w:r>
          </w:p>
          <w:p w14:paraId="58A0C8B4" w14:textId="427E9499" w:rsidR="00102E19" w:rsidRPr="00CC64A5" w:rsidRDefault="00102E19" w:rsidP="00CC64A5">
            <w:pPr>
              <w:suppressAutoHyphens/>
              <w:autoSpaceDN w:val="0"/>
              <w:spacing w:before="60" w:after="0"/>
              <w:jc w:val="both"/>
              <w:textAlignment w:val="baseline"/>
              <w:rPr>
                <w:rFonts w:ascii="Times New Roman" w:eastAsia="Times New Roman" w:hAnsi="Times New Roman"/>
                <w:lang w:val="hr-HR" w:eastAsia="en-US"/>
              </w:rPr>
            </w:pPr>
            <w:r w:rsidRPr="00102E19">
              <w:rPr>
                <w:rFonts w:ascii="Times New Roman" w:eastAsia="Times New Roman" w:hAnsi="Times New Roman"/>
                <w:lang w:val="hr-HR" w:eastAsia="en-US"/>
              </w:rPr>
              <w:t xml:space="preserve">Budući da se udruge civilnih inicijativa financiraju isključivo putem projekata, izuzetno je važno skupljanje sredstava putem javnih natječaja koje raspisuju Tvrtke za dodjelu donacija i sponzorstava, Europski Socijalni  Fond, Grad Zagreb, Ured za </w:t>
            </w:r>
            <w:proofErr w:type="spellStart"/>
            <w:r w:rsidRPr="00102E19">
              <w:rPr>
                <w:rFonts w:ascii="Times New Roman" w:eastAsia="Times New Roman" w:hAnsi="Times New Roman"/>
                <w:lang w:val="hr-HR" w:eastAsia="en-US"/>
              </w:rPr>
              <w:t>UdrugVladi</w:t>
            </w:r>
            <w:proofErr w:type="spellEnd"/>
            <w:r w:rsidRPr="00102E19">
              <w:rPr>
                <w:rFonts w:ascii="Times New Roman" w:eastAsia="Times New Roman" w:hAnsi="Times New Roman"/>
                <w:lang w:val="hr-HR" w:eastAsia="en-US"/>
              </w:rPr>
              <w:t xml:space="preserve"> RH i drugi.</w:t>
            </w:r>
          </w:p>
          <w:p w14:paraId="4FFCE1E4" w14:textId="3372BEE5" w:rsidR="00987ED0" w:rsidRPr="00CC64A5" w:rsidRDefault="00102E19" w:rsidP="00CC64A5">
            <w:pPr>
              <w:suppressAutoHyphens/>
              <w:autoSpaceDN w:val="0"/>
              <w:spacing w:after="160" w:line="251" w:lineRule="auto"/>
              <w:textAlignment w:val="baseline"/>
              <w:rPr>
                <w:rFonts w:ascii="Times New Roman" w:eastAsia="Calibri" w:hAnsi="Times New Roman"/>
                <w:b/>
                <w:bCs/>
                <w:kern w:val="3"/>
                <w:lang w:val="hr-HR" w:eastAsia="en-US"/>
              </w:rPr>
            </w:pPr>
            <w:r w:rsidRPr="00CC64A5">
              <w:rPr>
                <w:rFonts w:ascii="Times New Roman" w:eastAsia="Calibri" w:hAnsi="Times New Roman"/>
                <w:b/>
                <w:bCs/>
                <w:kern w:val="3"/>
                <w:lang w:val="hr-HR" w:eastAsia="en-US"/>
              </w:rPr>
              <w:t>P</w:t>
            </w:r>
            <w:r w:rsidR="00CC64A5" w:rsidRPr="00CC64A5">
              <w:rPr>
                <w:rFonts w:ascii="Times New Roman" w:eastAsia="Calibri" w:hAnsi="Times New Roman"/>
                <w:b/>
                <w:bCs/>
                <w:kern w:val="3"/>
                <w:lang w:val="hr-HR" w:eastAsia="en-US"/>
              </w:rPr>
              <w:t>rijedlozi budućih projekata:</w:t>
            </w:r>
          </w:p>
          <w:p w14:paraId="6577E6AC" w14:textId="77777777" w:rsidR="00987ED0" w:rsidRPr="00A755AD" w:rsidRDefault="00987ED0" w:rsidP="00987ED0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/>
                <w:b/>
                <w:kern w:val="3"/>
                <w:lang w:val="hr-HR"/>
              </w:rPr>
            </w:pPr>
            <w:r>
              <w:rPr>
                <w:rFonts w:ascii="Times New Roman" w:eastAsia="Calibri" w:hAnsi="Times New Roman"/>
                <w:b/>
                <w:kern w:val="3"/>
              </w:rPr>
              <w:t>1</w:t>
            </w:r>
            <w:r w:rsidRPr="00A755AD">
              <w:rPr>
                <w:rFonts w:ascii="Times New Roman" w:eastAsia="Calibri" w:hAnsi="Times New Roman"/>
                <w:b/>
                <w:kern w:val="3"/>
                <w:lang w:val="hr-HR"/>
              </w:rPr>
              <w:t>.</w:t>
            </w:r>
            <w:r w:rsidR="00102E19" w:rsidRPr="00A755AD">
              <w:rPr>
                <w:rFonts w:ascii="Times New Roman" w:eastAsia="Calibri" w:hAnsi="Times New Roman"/>
                <w:b/>
                <w:kern w:val="3"/>
                <w:lang w:val="hr-HR"/>
              </w:rPr>
              <w:t>Projekt: Položaj ovršenih umirovljenika u RH</w:t>
            </w:r>
            <w:r w:rsidRPr="00A755AD">
              <w:rPr>
                <w:rFonts w:ascii="Times New Roman" w:eastAsia="Calibri" w:hAnsi="Times New Roman"/>
                <w:b/>
                <w:kern w:val="3"/>
                <w:lang w:val="hr-HR"/>
              </w:rPr>
              <w:t>2</w:t>
            </w:r>
          </w:p>
          <w:p w14:paraId="7591881C" w14:textId="50CFE01E" w:rsidR="00102E19" w:rsidRPr="00A755AD" w:rsidRDefault="00987ED0" w:rsidP="003D44A1">
            <w:pPr>
              <w:suppressAutoHyphens/>
              <w:autoSpaceDN w:val="0"/>
              <w:spacing w:line="251" w:lineRule="auto"/>
              <w:textAlignment w:val="baseline"/>
              <w:rPr>
                <w:rFonts w:ascii="Times New Roman" w:eastAsia="Calibri" w:hAnsi="Times New Roman"/>
                <w:b/>
                <w:kern w:val="3"/>
                <w:lang w:val="hr-HR"/>
              </w:rPr>
            </w:pPr>
            <w:r w:rsidRPr="00A755AD">
              <w:rPr>
                <w:rFonts w:ascii="Times New Roman" w:eastAsia="Calibri" w:hAnsi="Times New Roman"/>
                <w:b/>
                <w:bCs/>
                <w:kern w:val="3"/>
                <w:lang w:val="hr-HR"/>
              </w:rPr>
              <w:t>2,</w:t>
            </w:r>
            <w:r w:rsidR="00102E19" w:rsidRPr="00A755AD">
              <w:rPr>
                <w:rFonts w:ascii="Times New Roman" w:eastAsia="Calibri" w:hAnsi="Times New Roman"/>
                <w:b/>
                <w:bCs/>
                <w:kern w:val="3"/>
                <w:lang w:val="hr-HR"/>
              </w:rPr>
              <w:t>Projekt HHO Kartica: Olakšavanje Pristupa Povoljnim Obrocim</w:t>
            </w:r>
            <w:r w:rsidR="003D44A1" w:rsidRPr="00A755AD">
              <w:rPr>
                <w:rFonts w:ascii="Times New Roman" w:eastAsia="Calibri" w:hAnsi="Times New Roman"/>
                <w:b/>
                <w:bCs/>
                <w:kern w:val="3"/>
                <w:lang w:val="hr-HR"/>
              </w:rPr>
              <w:t>a</w:t>
            </w:r>
          </w:p>
          <w:p w14:paraId="3386C83F" w14:textId="6000B269" w:rsidR="00102E19" w:rsidRPr="00A755AD" w:rsidRDefault="00987ED0" w:rsidP="00987ED0">
            <w:pPr>
              <w:suppressAutoHyphens/>
              <w:autoSpaceDN w:val="0"/>
              <w:spacing w:line="251" w:lineRule="auto"/>
              <w:textAlignment w:val="baseline"/>
              <w:rPr>
                <w:rFonts w:ascii="Calibri" w:eastAsia="Calibri" w:hAnsi="Calibri"/>
                <w:kern w:val="3"/>
                <w:lang w:val="hr-HR"/>
              </w:rPr>
            </w:pPr>
            <w:r w:rsidRPr="00A755AD">
              <w:rPr>
                <w:rFonts w:ascii="Times New Roman" w:eastAsia="Calibri" w:hAnsi="Times New Roman"/>
                <w:b/>
                <w:bCs/>
                <w:kern w:val="3"/>
                <w:lang w:val="hr-HR"/>
              </w:rPr>
              <w:t>2.</w:t>
            </w:r>
            <w:r w:rsidR="00102E19" w:rsidRPr="00A755AD">
              <w:rPr>
                <w:rFonts w:ascii="Times New Roman" w:eastAsia="Calibri" w:hAnsi="Times New Roman"/>
                <w:b/>
                <w:bCs/>
                <w:kern w:val="3"/>
                <w:lang w:val="hr-HR"/>
              </w:rPr>
              <w:t>Projekt: HHO Aplikacija – Digitalni Alat za Mapiranje i Podršku Socijalnim Uslugama</w:t>
            </w:r>
          </w:p>
          <w:p w14:paraId="0E4D93DB" w14:textId="28223F49" w:rsidR="00102E19" w:rsidRPr="00D24E73" w:rsidRDefault="00102E19" w:rsidP="00102E19">
            <w:pPr>
              <w:suppressAutoHyphens/>
              <w:autoSpaceDN w:val="0"/>
              <w:spacing w:before="60" w:after="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</w:pPr>
            <w:r w:rsidRPr="00102E19">
              <w:rPr>
                <w:rFonts w:ascii="Times New Roman" w:eastAsia="Times New Roman" w:hAnsi="Times New Roman"/>
                <w:u w:val="single"/>
                <w:lang w:val="hr-BA" w:eastAsia="en-US"/>
              </w:rPr>
              <w:t>A</w:t>
            </w:r>
            <w:r w:rsidR="00D24E73" w:rsidRPr="00D24E73"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  <w:t xml:space="preserve">ktivnost br. </w:t>
            </w:r>
            <w:r w:rsidR="00D24E73">
              <w:rPr>
                <w:rFonts w:ascii="Times New Roman" w:eastAsia="Times New Roman" w:hAnsi="Times New Roman"/>
                <w:b/>
                <w:bCs/>
                <w:u w:val="single"/>
                <w:lang w:val="hr-BA" w:eastAsia="en-US"/>
              </w:rPr>
              <w:t>6</w:t>
            </w:r>
          </w:p>
          <w:p w14:paraId="512DEDAF" w14:textId="77777777" w:rsidR="00102E19" w:rsidRPr="00102E19" w:rsidRDefault="00102E19" w:rsidP="00D24E73">
            <w:pPr>
              <w:suppressAutoHyphens/>
              <w:autoSpaceDN w:val="0"/>
              <w:spacing w:before="60"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val="hr-BA" w:eastAsia="en-US"/>
              </w:rPr>
            </w:pPr>
            <w:r w:rsidRPr="00102E19">
              <w:rPr>
                <w:rFonts w:ascii="Times New Roman" w:eastAsia="Times New Roman" w:hAnsi="Times New Roman"/>
                <w:b/>
                <w:lang w:val="hr-BA" w:eastAsia="en-US"/>
              </w:rPr>
              <w:t>Edukacija zaposlenika</w:t>
            </w:r>
          </w:p>
          <w:p w14:paraId="6A042418" w14:textId="77777777" w:rsidR="00102E19" w:rsidRPr="00102E19" w:rsidRDefault="00102E19" w:rsidP="00D24E73">
            <w:pPr>
              <w:suppressAutoHyphens/>
              <w:autoSpaceDN w:val="0"/>
              <w:spacing w:before="60" w:after="0"/>
              <w:jc w:val="both"/>
              <w:textAlignment w:val="baseline"/>
              <w:rPr>
                <w:rFonts w:ascii="Times New Roman" w:eastAsia="Times New Roman" w:hAnsi="Times New Roman"/>
                <w:lang w:val="hr-BA" w:eastAsia="en-US"/>
              </w:rPr>
            </w:pPr>
            <w:r w:rsidRPr="00102E19">
              <w:rPr>
                <w:rFonts w:ascii="Times New Roman" w:eastAsia="Times New Roman" w:hAnsi="Times New Roman"/>
                <w:lang w:val="hr-BA" w:eastAsia="en-US"/>
              </w:rPr>
              <w:t>Edukacijom zaposlenika trebali bismo dobiti pojam o važnosti javne vidljivosti kojom se skreće pozornost na određeni problem ili potrebu u društvu. Naučiti ćemo kako promovirati projekt/aktivnost prema čitavom javnom prostoru. Ono što je izuzetno važno jest da edukacijom dobijemo informaciju o potrebnoj i dokaznoj dokumentaciji.</w:t>
            </w:r>
          </w:p>
          <w:p w14:paraId="3BE99E89" w14:textId="77777777" w:rsidR="00102E19" w:rsidRPr="00102E19" w:rsidRDefault="00102E19" w:rsidP="00D24E73">
            <w:pPr>
              <w:suppressAutoHyphens/>
              <w:autoSpaceDN w:val="0"/>
              <w:spacing w:before="60" w:after="0"/>
              <w:jc w:val="both"/>
              <w:textAlignment w:val="baseline"/>
              <w:rPr>
                <w:rFonts w:ascii="Times New Roman" w:eastAsia="Times New Roman" w:hAnsi="Times New Roman"/>
                <w:b/>
                <w:lang w:val="hr-BA" w:eastAsia="en-US"/>
              </w:rPr>
            </w:pPr>
            <w:r w:rsidRPr="00102E19">
              <w:rPr>
                <w:rFonts w:ascii="Times New Roman" w:eastAsia="Times New Roman" w:hAnsi="Times New Roman"/>
                <w:b/>
                <w:lang w:val="hr-BA" w:eastAsia="en-US"/>
              </w:rPr>
              <w:t>Edukacija volontera</w:t>
            </w:r>
          </w:p>
          <w:p w14:paraId="0C73C43E" w14:textId="77777777" w:rsidR="00102E19" w:rsidRPr="00102E19" w:rsidRDefault="00102E19" w:rsidP="00D24E73">
            <w:pPr>
              <w:suppressAutoHyphens/>
              <w:autoSpaceDN w:val="0"/>
              <w:spacing w:before="60" w:after="0"/>
              <w:jc w:val="both"/>
              <w:textAlignment w:val="baseline"/>
              <w:rPr>
                <w:rFonts w:ascii="Times New Roman" w:eastAsia="Times New Roman" w:hAnsi="Times New Roman"/>
                <w:lang w:val="hr-HR" w:eastAsia="en-US"/>
              </w:rPr>
            </w:pPr>
            <w:r w:rsidRPr="00102E19">
              <w:rPr>
                <w:rFonts w:ascii="Times New Roman" w:eastAsia="Times New Roman" w:hAnsi="Times New Roman"/>
                <w:lang w:val="hr-HR" w:eastAsia="en-US"/>
              </w:rPr>
              <w:lastRenderedPageBreak/>
              <w:t>Izradit će se smjernica za volontiranje prema strategiji za 2025. s jasnom definicijom pojmova volontiranje i volonteri,</w:t>
            </w:r>
          </w:p>
          <w:p w14:paraId="32BC63AB" w14:textId="746D72B2" w:rsidR="00A755AD" w:rsidRDefault="00102E19" w:rsidP="00D24E73">
            <w:pPr>
              <w:suppressAutoHyphens/>
              <w:autoSpaceDN w:val="0"/>
              <w:spacing w:before="60" w:after="0"/>
              <w:jc w:val="both"/>
              <w:textAlignment w:val="baseline"/>
              <w:rPr>
                <w:rFonts w:ascii="Times New Roman" w:eastAsia="Times New Roman" w:hAnsi="Times New Roman"/>
                <w:lang w:val="hr-HR" w:eastAsia="en-US"/>
              </w:rPr>
            </w:pPr>
            <w:r w:rsidRPr="00102E19">
              <w:rPr>
                <w:rFonts w:ascii="Times New Roman" w:eastAsia="Times New Roman" w:hAnsi="Times New Roman"/>
                <w:lang w:val="hr-HR" w:eastAsia="en-US"/>
              </w:rPr>
              <w:t xml:space="preserve">Volonteri će raditi sa svrhom ostvarivanja više humanosti a to će </w:t>
            </w:r>
          </w:p>
          <w:p w14:paraId="503C232A" w14:textId="1D4A100C" w:rsidR="00102E19" w:rsidRPr="00102E19" w:rsidRDefault="00A755AD" w:rsidP="00D24E73">
            <w:pPr>
              <w:suppressAutoHyphens/>
              <w:autoSpaceDN w:val="0"/>
              <w:spacing w:before="60" w:after="0"/>
              <w:jc w:val="both"/>
              <w:textAlignment w:val="baseline"/>
              <w:rPr>
                <w:rFonts w:ascii="Times New Roman" w:eastAsia="Times New Roman" w:hAnsi="Times New Roman"/>
                <w:lang w:val="hr-HR" w:eastAsia="en-US"/>
              </w:rPr>
            </w:pPr>
            <w:r>
              <w:rPr>
                <w:rFonts w:ascii="Times New Roman" w:eastAsia="Times New Roman" w:hAnsi="Times New Roman"/>
                <w:lang w:val="hr-HR" w:eastAsia="en-US"/>
              </w:rPr>
              <w:t>č</w:t>
            </w:r>
            <w:r w:rsidR="00102E19" w:rsidRPr="00102E19">
              <w:rPr>
                <w:rFonts w:ascii="Times New Roman" w:eastAsia="Times New Roman" w:hAnsi="Times New Roman"/>
                <w:lang w:val="hr-HR" w:eastAsia="en-US"/>
              </w:rPr>
              <w:t>initi izravno pomažući ranjivim skupinama (osobe s invaliditetom, starijim i nemoćnim  socijalno ugroženim) nastojeći ublažit  i smanjiti socijalnu isklju</w:t>
            </w:r>
            <w:r>
              <w:rPr>
                <w:rFonts w:ascii="Times New Roman" w:eastAsia="Times New Roman" w:hAnsi="Times New Roman"/>
                <w:lang w:val="hr-HR" w:eastAsia="en-US"/>
              </w:rPr>
              <w:t>č</w:t>
            </w:r>
            <w:r w:rsidR="00102E19" w:rsidRPr="00102E19">
              <w:rPr>
                <w:rFonts w:ascii="Times New Roman" w:eastAsia="Times New Roman" w:hAnsi="Times New Roman"/>
                <w:lang w:val="hr-HR" w:eastAsia="en-US"/>
              </w:rPr>
              <w:t>ivost.</w:t>
            </w:r>
          </w:p>
          <w:p w14:paraId="2E1DD548" w14:textId="42B7C6EB" w:rsidR="00102E19" w:rsidRPr="00D24E73" w:rsidRDefault="00102E19" w:rsidP="00102E19">
            <w:pPr>
              <w:suppressAutoHyphens/>
              <w:autoSpaceDN w:val="0"/>
              <w:spacing w:before="60" w:after="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u w:val="single"/>
                <w:lang w:val="hr-HR" w:eastAsia="en-US"/>
              </w:rPr>
            </w:pPr>
            <w:r w:rsidRPr="00D24E73">
              <w:rPr>
                <w:rFonts w:ascii="Times New Roman" w:eastAsia="Times New Roman" w:hAnsi="Times New Roman"/>
                <w:b/>
                <w:bCs/>
                <w:u w:val="single"/>
                <w:lang w:val="hr-HR" w:eastAsia="en-US"/>
              </w:rPr>
              <w:t>A</w:t>
            </w:r>
            <w:r w:rsidR="00D24E73" w:rsidRPr="00D24E73">
              <w:rPr>
                <w:rFonts w:ascii="Times New Roman" w:eastAsia="Times New Roman" w:hAnsi="Times New Roman"/>
                <w:b/>
                <w:bCs/>
                <w:u w:val="single"/>
                <w:lang w:val="hr-HR" w:eastAsia="en-US"/>
              </w:rPr>
              <w:t xml:space="preserve">ktivnost  </w:t>
            </w:r>
            <w:proofErr w:type="spellStart"/>
            <w:r w:rsidR="00D24E73" w:rsidRPr="00D24E73">
              <w:rPr>
                <w:rFonts w:ascii="Times New Roman" w:eastAsia="Times New Roman" w:hAnsi="Times New Roman"/>
                <w:b/>
                <w:bCs/>
                <w:u w:val="single"/>
                <w:lang w:val="hr-HR" w:eastAsia="en-US"/>
              </w:rPr>
              <w:t>br</w:t>
            </w:r>
            <w:proofErr w:type="spellEnd"/>
            <w:r w:rsidR="00D24E73" w:rsidRPr="00D24E73">
              <w:rPr>
                <w:rFonts w:ascii="Times New Roman" w:eastAsia="Times New Roman" w:hAnsi="Times New Roman"/>
                <w:b/>
                <w:bCs/>
                <w:u w:val="single"/>
                <w:lang w:val="hr-HR" w:eastAsia="en-US"/>
              </w:rPr>
              <w:t xml:space="preserve"> </w:t>
            </w:r>
            <w:r w:rsidR="00D24E73">
              <w:rPr>
                <w:rFonts w:ascii="Times New Roman" w:eastAsia="Times New Roman" w:hAnsi="Times New Roman"/>
                <w:b/>
                <w:bCs/>
                <w:u w:val="single"/>
                <w:lang w:val="hr-HR" w:eastAsia="en-US"/>
              </w:rPr>
              <w:t>7</w:t>
            </w:r>
          </w:p>
          <w:p w14:paraId="3BCC6BF9" w14:textId="2C56FAC3" w:rsidR="00D24E73" w:rsidRDefault="00102E19" w:rsidP="00D24E73">
            <w:pPr>
              <w:suppressAutoHyphens/>
              <w:autoSpaceDN w:val="0"/>
              <w:spacing w:before="60" w:after="0"/>
              <w:jc w:val="both"/>
              <w:textAlignment w:val="baseline"/>
              <w:rPr>
                <w:rFonts w:ascii="Times New Roman" w:eastAsia="Times New Roman" w:hAnsi="Times New Roman"/>
                <w:lang w:val="hr-HR" w:eastAsia="en-US"/>
              </w:rPr>
            </w:pPr>
            <w:r w:rsidRPr="00102E19">
              <w:rPr>
                <w:rFonts w:ascii="Times New Roman" w:eastAsia="Times New Roman" w:hAnsi="Times New Roman"/>
                <w:lang w:val="hr-HR" w:eastAsia="en-US"/>
              </w:rPr>
              <w:t>Planiramo  kvartalno predstaviti aktivnosti HHO</w:t>
            </w:r>
            <w:r w:rsidR="00D24E73">
              <w:rPr>
                <w:rFonts w:ascii="Times New Roman" w:eastAsia="Times New Roman" w:hAnsi="Times New Roman"/>
                <w:lang w:val="hr-HR" w:eastAsia="en-US"/>
              </w:rPr>
              <w:t>-</w:t>
            </w:r>
          </w:p>
          <w:p w14:paraId="498BE886" w14:textId="09B10D7E" w:rsidR="00102E19" w:rsidRPr="00102E19" w:rsidRDefault="00102E19" w:rsidP="00D24E73">
            <w:pPr>
              <w:suppressAutoHyphens/>
              <w:autoSpaceDN w:val="0"/>
              <w:spacing w:before="60" w:after="0"/>
              <w:jc w:val="both"/>
              <w:textAlignment w:val="baseline"/>
              <w:rPr>
                <w:rFonts w:ascii="Times New Roman" w:eastAsia="Times New Roman" w:hAnsi="Times New Roman"/>
                <w:lang w:val="hr-HR" w:eastAsia="en-US"/>
              </w:rPr>
            </w:pPr>
            <w:r w:rsidRPr="00102E19">
              <w:rPr>
                <w:rFonts w:ascii="Times New Roman" w:eastAsia="Times New Roman" w:hAnsi="Times New Roman"/>
                <w:lang w:val="hr-HR" w:eastAsia="en-US"/>
              </w:rPr>
              <w:t>a društvenoj zajednici tj.</w:t>
            </w:r>
            <w:r w:rsidR="00A755AD">
              <w:rPr>
                <w:rFonts w:ascii="Times New Roman" w:eastAsia="Times New Roman" w:hAnsi="Times New Roman"/>
                <w:lang w:val="hr-HR" w:eastAsia="en-US"/>
              </w:rPr>
              <w:t xml:space="preserve"> </w:t>
            </w:r>
            <w:r w:rsidRPr="00102E19">
              <w:rPr>
                <w:rFonts w:ascii="Times New Roman" w:eastAsia="Times New Roman" w:hAnsi="Times New Roman"/>
                <w:lang w:val="hr-HR" w:eastAsia="en-US"/>
              </w:rPr>
              <w:t>predstavnic</w:t>
            </w:r>
            <w:r w:rsidR="00A755AD">
              <w:rPr>
                <w:rFonts w:ascii="Times New Roman" w:eastAsia="Times New Roman" w:hAnsi="Times New Roman"/>
                <w:lang w:val="hr-HR" w:eastAsia="en-US"/>
              </w:rPr>
              <w:t>i</w:t>
            </w:r>
            <w:r w:rsidRPr="00102E19">
              <w:rPr>
                <w:rFonts w:ascii="Times New Roman" w:eastAsia="Times New Roman" w:hAnsi="Times New Roman"/>
                <w:lang w:val="hr-HR" w:eastAsia="en-US"/>
              </w:rPr>
              <w:t xml:space="preserve">ma jedinice lokalne i/ili regionalne samouprave i pojedinim poduzećima. </w:t>
            </w:r>
          </w:p>
          <w:p w14:paraId="17642D75" w14:textId="77777777" w:rsidR="00102E19" w:rsidRPr="00102E19" w:rsidRDefault="00102E19" w:rsidP="00D24E73">
            <w:pPr>
              <w:suppressAutoHyphens/>
              <w:autoSpaceDN w:val="0"/>
              <w:spacing w:before="60" w:after="0"/>
              <w:jc w:val="both"/>
              <w:textAlignment w:val="baseline"/>
              <w:rPr>
                <w:rFonts w:ascii="Times New Roman" w:eastAsia="Times New Roman" w:hAnsi="Times New Roman"/>
                <w:lang w:eastAsia="en-US"/>
              </w:rPr>
            </w:pPr>
            <w:r w:rsidRPr="00102E19">
              <w:rPr>
                <w:rFonts w:ascii="Times New Roman" w:eastAsia="Times New Roman" w:hAnsi="Times New Roman"/>
                <w:lang w:val="hr-HR" w:eastAsia="en-US"/>
              </w:rPr>
              <w:t xml:space="preserve">Jednom godišnje organizirati dan Otvorenih vrata </w:t>
            </w:r>
            <w:r w:rsidRPr="00102E19">
              <w:rPr>
                <w:rFonts w:ascii="Times New Roman" w:eastAsia="Calibri" w:hAnsi="Times New Roman"/>
                <w:kern w:val="3"/>
                <w:lang w:val="hr-HR" w:eastAsia="en-US"/>
              </w:rPr>
              <w:t>aktivnosti, s ciljem povećanja vidljivosti rada organizacije među građanima.</w:t>
            </w:r>
          </w:p>
          <w:p w14:paraId="79308DA2" w14:textId="68B75EB5" w:rsidR="00102E19" w:rsidRPr="00D24E73" w:rsidRDefault="00D24E73" w:rsidP="00102E19">
            <w:pPr>
              <w:suppressAutoHyphens/>
              <w:autoSpaceDN w:val="0"/>
              <w:spacing w:before="60" w:after="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u w:val="single"/>
                <w:lang w:val="hr-HR"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u w:val="single"/>
                <w:lang w:val="hr-HR" w:eastAsia="en-US"/>
              </w:rPr>
              <w:t>A</w:t>
            </w:r>
            <w:r w:rsidRPr="00D24E73">
              <w:rPr>
                <w:rFonts w:ascii="Times New Roman" w:eastAsia="Times New Roman" w:hAnsi="Times New Roman"/>
                <w:b/>
                <w:bCs/>
                <w:u w:val="single"/>
                <w:lang w:val="hr-HR" w:eastAsia="en-US"/>
              </w:rPr>
              <w:t xml:space="preserve">ktivnost br.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val="hr-HR" w:eastAsia="en-US"/>
              </w:rPr>
              <w:t>8</w:t>
            </w:r>
          </w:p>
          <w:p w14:paraId="56B67F87" w14:textId="77777777" w:rsidR="00102E19" w:rsidRPr="00102E19" w:rsidRDefault="00102E19" w:rsidP="00102E19">
            <w:pPr>
              <w:suppressAutoHyphens/>
              <w:autoSpaceDN w:val="0"/>
              <w:spacing w:before="60" w:after="0"/>
              <w:ind w:firstLine="708"/>
              <w:jc w:val="both"/>
              <w:textAlignment w:val="baseline"/>
              <w:rPr>
                <w:rFonts w:ascii="Times New Roman" w:eastAsia="Times New Roman" w:hAnsi="Times New Roman"/>
                <w:b/>
                <w:lang w:val="hr-HR" w:eastAsia="en-US"/>
              </w:rPr>
            </w:pPr>
            <w:r w:rsidRPr="00102E19">
              <w:rPr>
                <w:rFonts w:ascii="Times New Roman" w:eastAsia="Times New Roman" w:hAnsi="Times New Roman"/>
                <w:b/>
                <w:lang w:val="hr-HR" w:eastAsia="en-US"/>
              </w:rPr>
              <w:t>Održavanje redovnih sjednica HHO-a</w:t>
            </w:r>
          </w:p>
          <w:p w14:paraId="32474BAA" w14:textId="61F4F22D" w:rsidR="00102E19" w:rsidRDefault="00102E19" w:rsidP="00102E19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/>
                <w:lang w:val="hr-BA" w:eastAsia="en-US"/>
              </w:rPr>
            </w:pPr>
            <w:r w:rsidRPr="00102E19">
              <w:rPr>
                <w:rFonts w:ascii="Times New Roman" w:eastAsia="Times New Roman" w:hAnsi="Times New Roman"/>
                <w:lang w:val="hr-BA" w:eastAsia="en-US"/>
              </w:rPr>
              <w:t>Prema Statutu HHO-a Odbor planira održati redovne sjednice Plenarnog skupa</w:t>
            </w:r>
            <w:r>
              <w:rPr>
                <w:rFonts w:ascii="Times New Roman" w:eastAsia="Times New Roman" w:hAnsi="Times New Roman"/>
                <w:lang w:val="hr-BA" w:eastAsia="en-US"/>
              </w:rPr>
              <w:t>.</w:t>
            </w:r>
          </w:p>
          <w:p w14:paraId="2CC8E30B" w14:textId="77777777" w:rsidR="00102E19" w:rsidRDefault="00102E19" w:rsidP="00102E19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/>
                <w:lang w:val="hr-BA" w:eastAsia="en-US"/>
              </w:rPr>
            </w:pPr>
          </w:p>
          <w:p w14:paraId="606973F3" w14:textId="75027A04" w:rsidR="00102E19" w:rsidRPr="00102E19" w:rsidRDefault="00102E19" w:rsidP="00102E19">
            <w:pPr>
              <w:spacing w:after="160" w:line="259" w:lineRule="auto"/>
              <w:rPr>
                <w:rFonts w:ascii="Calibri" w:eastAsia="Calibri" w:hAnsi="Calibri"/>
                <w:b/>
                <w:lang w:val="hr-HR" w:eastAsia="en-US"/>
              </w:rPr>
            </w:pPr>
            <w:r w:rsidRPr="00102E19">
              <w:rPr>
                <w:rFonts w:ascii="Calibri" w:eastAsia="Calibri" w:hAnsi="Calibri"/>
                <w:b/>
                <w:lang w:val="hr-HR" w:eastAsia="en-US"/>
              </w:rPr>
              <w:t>FINANCIJSKI PLAN ZA 2025. GODINU</w:t>
            </w:r>
          </w:p>
          <w:p w14:paraId="25BE6FB4" w14:textId="58783130" w:rsidR="00102E19" w:rsidRPr="00102E19" w:rsidRDefault="00D24E73" w:rsidP="00102E19">
            <w:pPr>
              <w:spacing w:after="160" w:line="259" w:lineRule="auto"/>
              <w:rPr>
                <w:rFonts w:ascii="Calibri" w:eastAsia="Calibri" w:hAnsi="Calibri"/>
                <w:b/>
                <w:lang w:val="hr-HR" w:eastAsia="en-US"/>
              </w:rPr>
            </w:pPr>
            <w:r w:rsidRPr="00102E19">
              <w:rPr>
                <w:rFonts w:ascii="Calibri" w:eastAsia="Calibri" w:hAnsi="Calibri"/>
                <w:b/>
                <w:lang w:val="hr-HR" w:eastAsia="en-US"/>
              </w:rPr>
              <w:t>očekivani prihodi (</w:t>
            </w:r>
            <w:proofErr w:type="spellStart"/>
            <w:r w:rsidRPr="00102E19">
              <w:rPr>
                <w:rFonts w:ascii="Calibri" w:eastAsia="Calibri" w:hAnsi="Calibri"/>
                <w:b/>
                <w:lang w:val="hr-HR" w:eastAsia="en-US"/>
              </w:rPr>
              <w:t>eur</w:t>
            </w:r>
            <w:proofErr w:type="spellEnd"/>
            <w:r w:rsidRPr="00102E19">
              <w:rPr>
                <w:rFonts w:ascii="Calibri" w:eastAsia="Calibri" w:hAnsi="Calibri"/>
                <w:b/>
                <w:lang w:val="hr-HR" w:eastAsia="en-US"/>
              </w:rPr>
              <w:t>)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726"/>
              <w:gridCol w:w="3766"/>
            </w:tblGrid>
            <w:tr w:rsidR="00102E19" w:rsidRPr="00102E19" w14:paraId="5E279CD2" w14:textId="77777777" w:rsidTr="00C050E1">
              <w:trPr>
                <w:trHeight w:val="397"/>
              </w:trPr>
              <w:tc>
                <w:tcPr>
                  <w:tcW w:w="2726" w:type="dxa"/>
                  <w:vAlign w:val="center"/>
                </w:tcPr>
                <w:p w14:paraId="15D0038A" w14:textId="77777777" w:rsidR="00102E19" w:rsidRPr="00102E19" w:rsidRDefault="00102E19" w:rsidP="00893454">
                  <w:pPr>
                    <w:spacing w:after="0" w:line="259" w:lineRule="auto"/>
                    <w:rPr>
                      <w:rFonts w:ascii="Calibri" w:eastAsia="Calibri" w:hAnsi="Calibri"/>
                      <w:sz w:val="22"/>
                      <w:szCs w:val="22"/>
                      <w:lang w:val="hr-HR" w:eastAsia="en-US"/>
                    </w:rPr>
                  </w:pPr>
                  <w:r w:rsidRPr="00102E19">
                    <w:rPr>
                      <w:rFonts w:ascii="Calibri" w:eastAsia="Calibri" w:hAnsi="Calibri"/>
                      <w:sz w:val="22"/>
                      <w:szCs w:val="22"/>
                      <w:lang w:val="hr-HR" w:eastAsia="en-US"/>
                    </w:rPr>
                    <w:t>SREDSTVA IZ EUROPSKIH SOCIJALNIH FONDOVA</w:t>
                  </w:r>
                </w:p>
              </w:tc>
              <w:tc>
                <w:tcPr>
                  <w:tcW w:w="3766" w:type="dxa"/>
                  <w:vAlign w:val="center"/>
                </w:tcPr>
                <w:p w14:paraId="682492FB" w14:textId="77777777" w:rsidR="00102E19" w:rsidRPr="00102E19" w:rsidRDefault="00102E19" w:rsidP="00102E19">
                  <w:pPr>
                    <w:spacing w:after="160" w:line="259" w:lineRule="auto"/>
                    <w:jc w:val="right"/>
                    <w:rPr>
                      <w:rFonts w:ascii="Calibri" w:eastAsia="Calibri" w:hAnsi="Calibri"/>
                      <w:sz w:val="22"/>
                      <w:szCs w:val="22"/>
                      <w:lang w:val="hr-HR" w:eastAsia="en-US"/>
                    </w:rPr>
                  </w:pPr>
                  <w:r w:rsidRPr="00102E19">
                    <w:rPr>
                      <w:rFonts w:ascii="Calibri" w:eastAsia="Calibri" w:hAnsi="Calibri"/>
                      <w:sz w:val="22"/>
                      <w:szCs w:val="22"/>
                      <w:lang w:val="hr-HR" w:eastAsia="en-US"/>
                    </w:rPr>
                    <w:t>70.000,00</w:t>
                  </w:r>
                </w:p>
              </w:tc>
            </w:tr>
            <w:tr w:rsidR="00102E19" w:rsidRPr="00102E19" w14:paraId="7149ABF1" w14:textId="77777777" w:rsidTr="00C050E1">
              <w:trPr>
                <w:trHeight w:val="397"/>
              </w:trPr>
              <w:tc>
                <w:tcPr>
                  <w:tcW w:w="2726" w:type="dxa"/>
                  <w:vAlign w:val="center"/>
                </w:tcPr>
                <w:p w14:paraId="30B804DF" w14:textId="77777777" w:rsidR="00102E19" w:rsidRPr="00102E19" w:rsidRDefault="00102E19" w:rsidP="00893454">
                  <w:pPr>
                    <w:spacing w:after="0" w:line="259" w:lineRule="auto"/>
                    <w:rPr>
                      <w:rFonts w:ascii="Calibri" w:eastAsia="Calibri" w:hAnsi="Calibri"/>
                      <w:sz w:val="22"/>
                      <w:szCs w:val="22"/>
                      <w:lang w:val="hr-HR" w:eastAsia="en-US"/>
                    </w:rPr>
                  </w:pPr>
                  <w:r w:rsidRPr="00102E19">
                    <w:rPr>
                      <w:rFonts w:ascii="Calibri" w:eastAsia="Calibri" w:hAnsi="Calibri"/>
                      <w:sz w:val="22"/>
                      <w:szCs w:val="22"/>
                      <w:lang w:val="hr-HR" w:eastAsia="en-US"/>
                    </w:rPr>
                    <w:t>SREDSTVA NACIONALNE ZAKLADE ZA RAZVOJ CIVILNOG DRUŠTVA</w:t>
                  </w:r>
                </w:p>
              </w:tc>
              <w:tc>
                <w:tcPr>
                  <w:tcW w:w="3766" w:type="dxa"/>
                  <w:vAlign w:val="center"/>
                </w:tcPr>
                <w:p w14:paraId="1E9FBE06" w14:textId="77777777" w:rsidR="00102E19" w:rsidRPr="00102E19" w:rsidRDefault="00102E19" w:rsidP="00102E19">
                  <w:pPr>
                    <w:spacing w:after="160" w:line="259" w:lineRule="auto"/>
                    <w:jc w:val="right"/>
                    <w:rPr>
                      <w:rFonts w:ascii="Calibri" w:eastAsia="Calibri" w:hAnsi="Calibri"/>
                      <w:sz w:val="22"/>
                      <w:szCs w:val="22"/>
                      <w:lang w:val="hr-HR" w:eastAsia="en-US"/>
                    </w:rPr>
                  </w:pPr>
                  <w:r w:rsidRPr="00102E19">
                    <w:rPr>
                      <w:rFonts w:ascii="Calibri" w:eastAsia="Calibri" w:hAnsi="Calibri"/>
                      <w:sz w:val="22"/>
                      <w:szCs w:val="22"/>
                      <w:lang w:val="hr-HR" w:eastAsia="en-US"/>
                    </w:rPr>
                    <w:t>35.000,00</w:t>
                  </w:r>
                </w:p>
              </w:tc>
            </w:tr>
            <w:tr w:rsidR="00102E19" w:rsidRPr="00102E19" w14:paraId="25B9BAE1" w14:textId="77777777" w:rsidTr="00C050E1">
              <w:trPr>
                <w:trHeight w:val="397"/>
              </w:trPr>
              <w:tc>
                <w:tcPr>
                  <w:tcW w:w="2726" w:type="dxa"/>
                  <w:vAlign w:val="center"/>
                </w:tcPr>
                <w:p w14:paraId="32562C7F" w14:textId="77777777" w:rsidR="00102E19" w:rsidRPr="00102E19" w:rsidRDefault="00102E19" w:rsidP="00893454">
                  <w:pPr>
                    <w:spacing w:after="0" w:line="259" w:lineRule="auto"/>
                    <w:rPr>
                      <w:rFonts w:ascii="Calibri" w:eastAsia="Calibri" w:hAnsi="Calibri"/>
                      <w:sz w:val="22"/>
                      <w:szCs w:val="22"/>
                      <w:lang w:val="hr-HR" w:eastAsia="en-US"/>
                    </w:rPr>
                  </w:pPr>
                  <w:r w:rsidRPr="00102E19">
                    <w:rPr>
                      <w:rFonts w:ascii="Calibri" w:eastAsia="Calibri" w:hAnsi="Calibri"/>
                      <w:sz w:val="22"/>
                      <w:szCs w:val="22"/>
                      <w:lang w:val="hr-HR" w:eastAsia="en-US"/>
                    </w:rPr>
                    <w:t>SREDSTVA DONATORA</w:t>
                  </w:r>
                </w:p>
              </w:tc>
              <w:tc>
                <w:tcPr>
                  <w:tcW w:w="3766" w:type="dxa"/>
                  <w:vAlign w:val="center"/>
                </w:tcPr>
                <w:p w14:paraId="2EF5C600" w14:textId="77777777" w:rsidR="00102E19" w:rsidRPr="00102E19" w:rsidRDefault="00102E19" w:rsidP="00102E19">
                  <w:pPr>
                    <w:spacing w:after="160" w:line="259" w:lineRule="auto"/>
                    <w:jc w:val="right"/>
                    <w:rPr>
                      <w:rFonts w:ascii="Calibri" w:eastAsia="Calibri" w:hAnsi="Calibri"/>
                      <w:sz w:val="22"/>
                      <w:szCs w:val="22"/>
                      <w:lang w:val="hr-HR" w:eastAsia="en-US"/>
                    </w:rPr>
                  </w:pPr>
                  <w:r w:rsidRPr="00102E19">
                    <w:rPr>
                      <w:rFonts w:ascii="Calibri" w:eastAsia="Calibri" w:hAnsi="Calibri"/>
                      <w:sz w:val="22"/>
                      <w:szCs w:val="22"/>
                      <w:lang w:val="hr-HR" w:eastAsia="en-US"/>
                    </w:rPr>
                    <w:t>67.500,00</w:t>
                  </w:r>
                </w:p>
              </w:tc>
            </w:tr>
            <w:tr w:rsidR="00102E19" w:rsidRPr="00102E19" w14:paraId="4690E7B8" w14:textId="77777777" w:rsidTr="00C050E1">
              <w:trPr>
                <w:trHeight w:val="397"/>
              </w:trPr>
              <w:tc>
                <w:tcPr>
                  <w:tcW w:w="2726" w:type="dxa"/>
                  <w:vAlign w:val="center"/>
                </w:tcPr>
                <w:p w14:paraId="61430B26" w14:textId="77777777" w:rsidR="00102E19" w:rsidRPr="00102E19" w:rsidRDefault="00102E19" w:rsidP="00893454">
                  <w:pPr>
                    <w:spacing w:after="0" w:line="259" w:lineRule="auto"/>
                    <w:rPr>
                      <w:rFonts w:ascii="Calibri" w:eastAsia="Calibri" w:hAnsi="Calibri"/>
                      <w:sz w:val="22"/>
                      <w:szCs w:val="22"/>
                      <w:lang w:val="hr-HR" w:eastAsia="en-US"/>
                    </w:rPr>
                  </w:pPr>
                  <w:r w:rsidRPr="00102E19">
                    <w:rPr>
                      <w:rFonts w:ascii="Calibri" w:eastAsia="Calibri" w:hAnsi="Calibri"/>
                      <w:sz w:val="22"/>
                      <w:szCs w:val="22"/>
                      <w:lang w:val="hr-HR" w:eastAsia="en-US"/>
                    </w:rPr>
                    <w:t>SREDSTVA GRADA ZAGREBA</w:t>
                  </w:r>
                </w:p>
              </w:tc>
              <w:tc>
                <w:tcPr>
                  <w:tcW w:w="3766" w:type="dxa"/>
                  <w:vAlign w:val="center"/>
                </w:tcPr>
                <w:p w14:paraId="640FA099" w14:textId="77777777" w:rsidR="00102E19" w:rsidRPr="00102E19" w:rsidRDefault="00102E19" w:rsidP="00102E19">
                  <w:pPr>
                    <w:spacing w:after="160" w:line="259" w:lineRule="auto"/>
                    <w:jc w:val="right"/>
                    <w:rPr>
                      <w:rFonts w:ascii="Calibri" w:eastAsia="Calibri" w:hAnsi="Calibri"/>
                      <w:sz w:val="22"/>
                      <w:szCs w:val="22"/>
                      <w:lang w:val="hr-HR" w:eastAsia="en-US"/>
                    </w:rPr>
                  </w:pPr>
                  <w:r w:rsidRPr="00102E19">
                    <w:rPr>
                      <w:rFonts w:ascii="Calibri" w:eastAsia="Calibri" w:hAnsi="Calibri"/>
                      <w:sz w:val="22"/>
                      <w:szCs w:val="22"/>
                      <w:lang w:val="hr-HR" w:eastAsia="en-US"/>
                    </w:rPr>
                    <w:t>10.000,00</w:t>
                  </w:r>
                </w:p>
              </w:tc>
            </w:tr>
            <w:tr w:rsidR="00102E19" w:rsidRPr="00102E19" w14:paraId="47036185" w14:textId="77777777" w:rsidTr="00C050E1">
              <w:trPr>
                <w:trHeight w:val="397"/>
              </w:trPr>
              <w:tc>
                <w:tcPr>
                  <w:tcW w:w="2726" w:type="dxa"/>
                  <w:vAlign w:val="center"/>
                </w:tcPr>
                <w:p w14:paraId="40166B64" w14:textId="1671D089" w:rsidR="00102E19" w:rsidRPr="00102E19" w:rsidRDefault="00102E19" w:rsidP="00102E19">
                  <w:pPr>
                    <w:spacing w:after="160" w:line="259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val="hr-HR" w:eastAsia="en-US"/>
                    </w:rPr>
                  </w:pPr>
                  <w:r w:rsidRPr="00102E19">
                    <w:rPr>
                      <w:rFonts w:ascii="Calibri" w:eastAsia="Calibri" w:hAnsi="Calibri"/>
                      <w:b/>
                      <w:sz w:val="22"/>
                      <w:szCs w:val="22"/>
                      <w:lang w:val="hr-HR" w:eastAsia="en-US"/>
                    </w:rPr>
                    <w:t xml:space="preserve">   SVEUKUPNO PRIHODI</w:t>
                  </w:r>
                </w:p>
              </w:tc>
              <w:tc>
                <w:tcPr>
                  <w:tcW w:w="3766" w:type="dxa"/>
                  <w:vAlign w:val="center"/>
                </w:tcPr>
                <w:p w14:paraId="3722A43C" w14:textId="77777777" w:rsidR="00102E19" w:rsidRPr="00102E19" w:rsidRDefault="00102E19" w:rsidP="00102E19">
                  <w:pPr>
                    <w:spacing w:after="160" w:line="259" w:lineRule="auto"/>
                    <w:jc w:val="right"/>
                    <w:rPr>
                      <w:rFonts w:ascii="Calibri" w:eastAsia="Calibri" w:hAnsi="Calibri"/>
                      <w:b/>
                      <w:sz w:val="22"/>
                      <w:szCs w:val="22"/>
                      <w:lang w:val="hr-HR" w:eastAsia="en-US"/>
                    </w:rPr>
                  </w:pPr>
                  <w:r w:rsidRPr="00102E19">
                    <w:rPr>
                      <w:rFonts w:ascii="Calibri" w:eastAsia="Calibri" w:hAnsi="Calibri"/>
                      <w:b/>
                      <w:sz w:val="22"/>
                      <w:szCs w:val="22"/>
                      <w:lang w:val="hr-HR" w:eastAsia="en-US"/>
                    </w:rPr>
                    <w:t>182.000,00</w:t>
                  </w:r>
                </w:p>
              </w:tc>
            </w:tr>
          </w:tbl>
          <w:p w14:paraId="66AB0111" w14:textId="7B5739B4" w:rsidR="00987ED0" w:rsidRDefault="006B7B34" w:rsidP="00102E19">
            <w:pPr>
              <w:spacing w:after="160" w:line="259" w:lineRule="auto"/>
              <w:rPr>
                <w:rFonts w:asciiTheme="minorHAnsi" w:hAnsiTheme="minorHAnsi"/>
                <w:bCs/>
                <w:lang w:val="hr-BA"/>
              </w:rPr>
            </w:pPr>
            <w:r w:rsidRPr="008770C3">
              <w:rPr>
                <w:rFonts w:asciiTheme="minorHAnsi" w:hAnsiTheme="minorHAnsi"/>
                <w:bCs/>
                <w:lang w:val="hr-BA"/>
              </w:rPr>
              <w:t>Financijski plan za 2025.,</w:t>
            </w:r>
            <w:r w:rsidR="00102E19">
              <w:rPr>
                <w:rFonts w:asciiTheme="minorHAnsi" w:hAnsiTheme="minorHAnsi"/>
                <w:bCs/>
                <w:lang w:val="hr-BA"/>
              </w:rPr>
              <w:t xml:space="preserve">i Plan  rada za 2025., </w:t>
            </w:r>
            <w:r w:rsidRPr="008770C3">
              <w:rPr>
                <w:rFonts w:asciiTheme="minorHAnsi" w:hAnsiTheme="minorHAnsi"/>
                <w:bCs/>
                <w:lang w:val="hr-BA"/>
              </w:rPr>
              <w:t xml:space="preserve"> jednoglasno </w:t>
            </w:r>
            <w:r w:rsidR="00102E19">
              <w:rPr>
                <w:rFonts w:asciiTheme="minorHAnsi" w:hAnsiTheme="minorHAnsi"/>
                <w:bCs/>
                <w:lang w:val="hr-BA"/>
              </w:rPr>
              <w:t xml:space="preserve">su </w:t>
            </w:r>
            <w:r w:rsidRPr="008770C3">
              <w:rPr>
                <w:rFonts w:asciiTheme="minorHAnsi" w:hAnsiTheme="minorHAnsi"/>
                <w:bCs/>
                <w:lang w:val="hr-BA"/>
              </w:rPr>
              <w:t xml:space="preserve">prihvaćeni. </w:t>
            </w:r>
            <w:r w:rsidR="00102E19">
              <w:rPr>
                <w:rFonts w:asciiTheme="minorHAnsi" w:hAnsiTheme="minorHAnsi"/>
                <w:bCs/>
                <w:lang w:val="hr-BA"/>
              </w:rPr>
              <w:t xml:space="preserve"> </w:t>
            </w:r>
          </w:p>
          <w:p w14:paraId="77F3270D" w14:textId="15C94D66" w:rsidR="00102E19" w:rsidRPr="00102E19" w:rsidRDefault="006B7B34" w:rsidP="00102E19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val="hr-HR" w:eastAsia="en-US"/>
              </w:rPr>
            </w:pPr>
            <w:r w:rsidRPr="00987ED0">
              <w:rPr>
                <w:rFonts w:asciiTheme="minorHAnsi" w:hAnsiTheme="minorHAnsi"/>
                <w:b/>
                <w:lang w:val="hr-BA"/>
              </w:rPr>
              <w:t xml:space="preserve">Ad </w:t>
            </w:r>
            <w:r w:rsidR="008770C3" w:rsidRPr="00987ED0">
              <w:rPr>
                <w:rFonts w:asciiTheme="minorHAnsi" w:hAnsiTheme="minorHAnsi"/>
                <w:b/>
                <w:lang w:val="hr-BA"/>
              </w:rPr>
              <w:t>5</w:t>
            </w:r>
            <w:r w:rsidRPr="00987ED0">
              <w:rPr>
                <w:rFonts w:asciiTheme="minorHAnsi" w:hAnsiTheme="minorHAnsi"/>
                <w:b/>
                <w:lang w:val="hr-BA"/>
              </w:rPr>
              <w:t>.</w:t>
            </w:r>
            <w:r w:rsidRPr="008770C3">
              <w:rPr>
                <w:rFonts w:asciiTheme="minorHAnsi" w:hAnsiTheme="minorHAnsi"/>
                <w:bCs/>
                <w:lang w:val="hr-BA"/>
              </w:rPr>
              <w:t xml:space="preserve"> Nakon rasprave prihvaćen je prijedlog Vesne Ivanović za Održavanje okruglog stola na temu</w:t>
            </w:r>
            <w:r>
              <w:rPr>
                <w:rFonts w:asciiTheme="minorHAnsi" w:hAnsiTheme="minorHAnsi"/>
                <w:lang w:val="hr-BA"/>
              </w:rPr>
              <w:t xml:space="preserve"> </w:t>
            </w:r>
            <w:r w:rsidRPr="00CD2CEE">
              <w:rPr>
                <w:rFonts w:asciiTheme="minorHAnsi" w:hAnsiTheme="minorHAnsi"/>
                <w:lang w:val="hr-BA"/>
              </w:rPr>
              <w:t>„Doprinos miru u Ukrajini i na Bliskom istoku“.</w:t>
            </w:r>
          </w:p>
        </w:tc>
      </w:tr>
    </w:tbl>
    <w:p w14:paraId="77FA5D00" w14:textId="7227DFE0" w:rsidR="00B12366" w:rsidRDefault="00B12366" w:rsidP="00B12366"/>
    <w:p w14:paraId="28A07A73" w14:textId="77777777" w:rsidR="008770C3" w:rsidRDefault="008770C3" w:rsidP="00B12366">
      <w:pPr>
        <w:jc w:val="both"/>
        <w:rPr>
          <w:rFonts w:ascii="Arial" w:hAnsi="Arial" w:cs="Arial"/>
          <w:b/>
          <w:bCs/>
          <w:sz w:val="28"/>
          <w:szCs w:val="28"/>
          <w:lang w:val="hr-HR"/>
        </w:rPr>
      </w:pPr>
    </w:p>
    <w:p w14:paraId="5977380A" w14:textId="77777777" w:rsidR="00AF12E4" w:rsidRDefault="00AF12E4" w:rsidP="00B12366">
      <w:pPr>
        <w:jc w:val="both"/>
        <w:rPr>
          <w:rFonts w:ascii="Arial" w:hAnsi="Arial" w:cs="Arial"/>
          <w:b/>
          <w:bCs/>
          <w:sz w:val="28"/>
          <w:szCs w:val="28"/>
          <w:lang w:val="hr-HR"/>
        </w:rPr>
      </w:pPr>
    </w:p>
    <w:p w14:paraId="1B532292" w14:textId="77777777" w:rsidR="00AF12E4" w:rsidRDefault="00AF12E4" w:rsidP="00B12366">
      <w:pPr>
        <w:jc w:val="both"/>
        <w:rPr>
          <w:rFonts w:ascii="Arial" w:hAnsi="Arial" w:cs="Arial"/>
          <w:b/>
          <w:bCs/>
          <w:sz w:val="28"/>
          <w:szCs w:val="28"/>
          <w:lang w:val="hr-HR"/>
        </w:rPr>
      </w:pPr>
    </w:p>
    <w:p w14:paraId="4E7A87EC" w14:textId="77777777" w:rsidR="00AF12E4" w:rsidRDefault="00AF12E4" w:rsidP="00B12366">
      <w:pPr>
        <w:jc w:val="both"/>
        <w:rPr>
          <w:rFonts w:ascii="Arial" w:hAnsi="Arial" w:cs="Arial"/>
          <w:b/>
          <w:bCs/>
          <w:sz w:val="28"/>
          <w:szCs w:val="28"/>
          <w:lang w:val="hr-HR"/>
        </w:rPr>
      </w:pPr>
    </w:p>
    <w:p w14:paraId="2CC938DD" w14:textId="77777777" w:rsidR="00AF12E4" w:rsidRDefault="00AF12E4" w:rsidP="00B12366">
      <w:pPr>
        <w:jc w:val="both"/>
        <w:rPr>
          <w:rFonts w:ascii="Arial" w:hAnsi="Arial" w:cs="Arial"/>
          <w:b/>
          <w:bCs/>
          <w:sz w:val="28"/>
          <w:szCs w:val="28"/>
          <w:lang w:val="hr-HR"/>
        </w:rPr>
      </w:pPr>
    </w:p>
    <w:p w14:paraId="4AEFEF91" w14:textId="77777777" w:rsidR="00AF12E4" w:rsidRDefault="00AF12E4" w:rsidP="00B12366">
      <w:pPr>
        <w:jc w:val="both"/>
        <w:rPr>
          <w:rFonts w:ascii="Arial" w:hAnsi="Arial" w:cs="Arial"/>
          <w:b/>
          <w:bCs/>
          <w:sz w:val="28"/>
          <w:szCs w:val="28"/>
          <w:lang w:val="hr-HR"/>
        </w:rPr>
      </w:pPr>
    </w:p>
    <w:p w14:paraId="1AF9E018" w14:textId="3E973C45" w:rsidR="00B12366" w:rsidRPr="000D7DBD" w:rsidRDefault="00B12366" w:rsidP="00B12366">
      <w:pPr>
        <w:jc w:val="both"/>
        <w:rPr>
          <w:rFonts w:ascii="Arial" w:hAnsi="Arial" w:cs="Arial"/>
          <w:b/>
          <w:bCs/>
          <w:sz w:val="28"/>
          <w:szCs w:val="28"/>
          <w:lang w:val="hr-HR"/>
        </w:rPr>
      </w:pPr>
      <w:r w:rsidRPr="000D7DBD">
        <w:rPr>
          <w:rFonts w:ascii="Arial" w:hAnsi="Arial" w:cs="Arial"/>
          <w:b/>
          <w:bCs/>
          <w:sz w:val="28"/>
          <w:szCs w:val="28"/>
          <w:lang w:val="hr-HR"/>
        </w:rPr>
        <w:t>2.2. Sjednice Izvršnog Odbora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246"/>
        <w:gridCol w:w="7366"/>
      </w:tblGrid>
      <w:tr w:rsidR="00B12366" w:rsidRPr="00B12366" w14:paraId="24E9DF8D" w14:textId="77777777" w:rsidTr="00C050E1">
        <w:trPr>
          <w:trHeight w:val="546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0000FF"/>
          </w:tcPr>
          <w:p w14:paraId="7F16B34F" w14:textId="77777777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  <w:lang w:val="hr-HR"/>
              </w:rPr>
            </w:pPr>
            <w:r w:rsidRPr="00B12366">
              <w:rPr>
                <w:rFonts w:ascii="Arial" w:hAnsi="Arial" w:cs="Arial"/>
                <w:b/>
                <w:color w:val="FFFFFF"/>
                <w:sz w:val="22"/>
                <w:szCs w:val="22"/>
                <w:lang w:val="hr-HR"/>
              </w:rPr>
              <w:t>B. SJEDNICE IZVRŠNOG ODBORA</w:t>
            </w:r>
          </w:p>
        </w:tc>
      </w:tr>
      <w:tr w:rsidR="00B12366" w:rsidRPr="00B12366" w14:paraId="49093B9C" w14:textId="77777777" w:rsidTr="00C050E1">
        <w:tc>
          <w:tcPr>
            <w:tcW w:w="1450" w:type="dxa"/>
            <w:shd w:val="clear" w:color="auto" w:fill="99CCFF"/>
          </w:tcPr>
          <w:p w14:paraId="3B31F5D2" w14:textId="77777777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B12366">
              <w:rPr>
                <w:rFonts w:ascii="Arial" w:hAnsi="Arial" w:cs="Arial"/>
                <w:b/>
                <w:sz w:val="22"/>
                <w:szCs w:val="22"/>
                <w:lang w:val="hr-HR"/>
              </w:rPr>
              <w:t>Datum</w:t>
            </w:r>
          </w:p>
        </w:tc>
        <w:tc>
          <w:tcPr>
            <w:tcW w:w="246" w:type="dxa"/>
            <w:shd w:val="clear" w:color="auto" w:fill="99CCFF"/>
          </w:tcPr>
          <w:p w14:paraId="06B04BB7" w14:textId="62861B42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</w:p>
        </w:tc>
        <w:tc>
          <w:tcPr>
            <w:tcW w:w="7366" w:type="dxa"/>
            <w:shd w:val="clear" w:color="auto" w:fill="99CCFF"/>
          </w:tcPr>
          <w:p w14:paraId="34555777" w14:textId="77777777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B12366">
              <w:rPr>
                <w:rFonts w:ascii="Arial" w:hAnsi="Arial" w:cs="Arial"/>
                <w:b/>
                <w:sz w:val="22"/>
                <w:szCs w:val="22"/>
                <w:lang w:val="hr-HR"/>
              </w:rPr>
              <w:t>Opis</w:t>
            </w:r>
          </w:p>
        </w:tc>
      </w:tr>
      <w:tr w:rsidR="00B12366" w:rsidRPr="00B12366" w14:paraId="22395283" w14:textId="77777777" w:rsidTr="00C050E1">
        <w:tc>
          <w:tcPr>
            <w:tcW w:w="1450" w:type="dxa"/>
            <w:vAlign w:val="center"/>
          </w:tcPr>
          <w:p w14:paraId="02409F2D" w14:textId="58C83CE6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B12366">
              <w:rPr>
                <w:rFonts w:ascii="Arial" w:hAnsi="Arial" w:cs="Arial"/>
                <w:sz w:val="22"/>
                <w:szCs w:val="22"/>
                <w:lang w:val="hr-HR"/>
              </w:rPr>
              <w:t>09.02.</w:t>
            </w:r>
            <w:r w:rsidR="00C050E1">
              <w:rPr>
                <w:rFonts w:ascii="Arial" w:hAnsi="Arial" w:cs="Arial"/>
                <w:sz w:val="22"/>
                <w:szCs w:val="22"/>
                <w:lang w:val="hr-HR"/>
              </w:rPr>
              <w:t>2024</w:t>
            </w:r>
          </w:p>
        </w:tc>
        <w:tc>
          <w:tcPr>
            <w:tcW w:w="246" w:type="dxa"/>
            <w:vAlign w:val="center"/>
          </w:tcPr>
          <w:p w14:paraId="04272A1D" w14:textId="77777777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366" w:type="dxa"/>
          </w:tcPr>
          <w:p w14:paraId="43D76426" w14:textId="77777777" w:rsidR="00F46CB7" w:rsidRPr="008D2F50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6D2F34DD" w14:textId="4A63BC5D" w:rsidR="00F46CB7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AF12E4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Prisutni članovi Izvršnog odbora:</w:t>
            </w: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Augustin Bašić, Mladen </w:t>
            </w:r>
            <w:proofErr w:type="spellStart"/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Maloča</w:t>
            </w:r>
            <w:proofErr w:type="spellEnd"/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, Bruno Čavi</w:t>
            </w:r>
            <w:r w:rsidR="00AF12E4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ć </w:t>
            </w: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prisutni telefonskim putem: Ivan Zvonimir Čičak, Evelin Tonković, Nenad Fabijanić Vesna Ivanović, Ana Lukačević</w:t>
            </w:r>
          </w:p>
          <w:p w14:paraId="2D76A9E7" w14:textId="77777777" w:rsidR="00AF12E4" w:rsidRPr="008D2F50" w:rsidRDefault="00AF12E4" w:rsidP="00AF12E4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Ostali prisutni: Marica Čičak Tanja Adamović                               </w:t>
            </w:r>
          </w:p>
          <w:p w14:paraId="0BF3A3B9" w14:textId="77777777" w:rsidR="00AF12E4" w:rsidRPr="008D2F50" w:rsidRDefault="00AF12E4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657ABA91" w14:textId="3001C4E8" w:rsidR="00F46CB7" w:rsidRPr="00AF12E4" w:rsidRDefault="00AF12E4" w:rsidP="00AF12E4">
            <w:pPr>
              <w:jc w:val="both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Zaključci sa </w:t>
            </w:r>
            <w:r w:rsidRPr="00B90285">
              <w:rPr>
                <w:lang w:val="hr-HR"/>
              </w:rPr>
              <w:t>sjednic</w:t>
            </w:r>
            <w:r>
              <w:rPr>
                <w:lang w:val="hr-HR"/>
              </w:rPr>
              <w:t>e</w:t>
            </w:r>
            <w:r w:rsidRPr="00B90285">
              <w:rPr>
                <w:lang w:val="hr-HR"/>
              </w:rPr>
              <w:t xml:space="preserve"> </w:t>
            </w:r>
            <w:r>
              <w:rPr>
                <w:lang w:val="hr-HR"/>
              </w:rPr>
              <w:t>IO</w:t>
            </w:r>
            <w:r w:rsidRPr="00B90285">
              <w:rPr>
                <w:lang w:val="hr-HR"/>
              </w:rPr>
              <w:t>HHO-a</w:t>
            </w:r>
            <w:r>
              <w:rPr>
                <w:lang w:val="hr-HR"/>
              </w:rPr>
              <w:t xml:space="preserve"> prema slijedećem Dnevnom redu:</w:t>
            </w:r>
          </w:p>
          <w:p w14:paraId="30542A1D" w14:textId="3FB8AF56" w:rsidR="00F46CB7" w:rsidRPr="008D2F50" w:rsidRDefault="007F0E81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>1.</w:t>
            </w:r>
            <w:r w:rsidR="00F46CB7" w:rsidRPr="008D2F50">
              <w:rPr>
                <w:rFonts w:ascii="Times New Roman" w:hAnsi="Times New Roman"/>
                <w:sz w:val="22"/>
                <w:szCs w:val="22"/>
                <w:lang w:val="hr-HR"/>
              </w:rPr>
              <w:t>Prihvaćanje dnevnog reda</w:t>
            </w:r>
          </w:p>
          <w:p w14:paraId="27E0616B" w14:textId="04AC5BB6" w:rsidR="00F46CB7" w:rsidRPr="008D2F50" w:rsidRDefault="007F0E81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>2.</w:t>
            </w:r>
            <w:r w:rsidR="00F46CB7" w:rsidRPr="008D2F50">
              <w:rPr>
                <w:rFonts w:ascii="Times New Roman" w:hAnsi="Times New Roman"/>
                <w:sz w:val="22"/>
                <w:szCs w:val="22"/>
                <w:lang w:val="hr-HR"/>
              </w:rPr>
              <w:t>Izvještaj o radu Odbora i Ureda</w:t>
            </w:r>
          </w:p>
          <w:p w14:paraId="66061944" w14:textId="399424B3" w:rsidR="00F46CB7" w:rsidRPr="008D2F50" w:rsidRDefault="007F0E81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>3.</w:t>
            </w:r>
            <w:r w:rsidR="00F46CB7" w:rsidRPr="008D2F50">
              <w:rPr>
                <w:rFonts w:ascii="Times New Roman" w:hAnsi="Times New Roman"/>
                <w:sz w:val="22"/>
                <w:szCs w:val="22"/>
                <w:lang w:val="hr-HR"/>
              </w:rPr>
              <w:t>Financijski izvještaj za 2023. godinu</w:t>
            </w:r>
          </w:p>
          <w:p w14:paraId="130425EA" w14:textId="498B72C6" w:rsidR="00F46CB7" w:rsidRPr="008D2F50" w:rsidRDefault="007F0E81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>4.</w:t>
            </w:r>
            <w:r w:rsidR="00F46CB7" w:rsidRPr="008D2F50">
              <w:rPr>
                <w:rFonts w:ascii="Times New Roman" w:hAnsi="Times New Roman"/>
                <w:sz w:val="22"/>
                <w:szCs w:val="22"/>
                <w:lang w:val="hr-HR"/>
              </w:rPr>
              <w:t>Predstavljanje programa za 2024. godinu</w:t>
            </w:r>
          </w:p>
          <w:p w14:paraId="09CE128E" w14:textId="611403E3" w:rsidR="00F46CB7" w:rsidRPr="008D2F50" w:rsidRDefault="007F0E81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>5.</w:t>
            </w:r>
            <w:r w:rsidR="00F46CB7" w:rsidRPr="008D2F50">
              <w:rPr>
                <w:rFonts w:ascii="Times New Roman" w:hAnsi="Times New Roman"/>
                <w:sz w:val="22"/>
                <w:szCs w:val="22"/>
                <w:lang w:val="hr-HR"/>
              </w:rPr>
              <w:t>Razno</w:t>
            </w:r>
            <w:r w:rsidR="00AF12E4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</w:p>
          <w:p w14:paraId="41AA7E8B" w14:textId="77777777" w:rsidR="00F46CB7" w:rsidRPr="008D2F50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AF12E4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AD 1.</w:t>
            </w: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Dnevni red je prihvaćen jednoglasno</w:t>
            </w:r>
          </w:p>
          <w:p w14:paraId="44C573BC" w14:textId="77777777" w:rsidR="00F46CB7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AF12E4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AD 2</w:t>
            </w: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. Izvještaj o radu Odbora i Ureda je prihvaćen jednoglasno.</w:t>
            </w:r>
          </w:p>
          <w:p w14:paraId="18C690D8" w14:textId="77777777" w:rsidR="00257540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Potpredsjednik, g</w:t>
            </w:r>
            <w:r w:rsid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.Augustin Bašić je izvijestio prisutne o dosadašnjem radu Odbora i planovima za tekuću godinu.  Nastavlja</w:t>
            </w:r>
            <w:r w:rsidR="0025754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se</w:t>
            </w: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s redovnim provođenjem primarne pravne zaštite. </w:t>
            </w:r>
          </w:p>
          <w:p w14:paraId="65F5D9F2" w14:textId="2407F758" w:rsidR="00F46CB7" w:rsidRPr="008D2F50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06. veljače 2024., </w:t>
            </w:r>
            <w:r w:rsidR="0025754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HHO je </w:t>
            </w: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sudjelov</w:t>
            </w:r>
            <w:r w:rsidR="00257540">
              <w:rPr>
                <w:rFonts w:ascii="Times New Roman" w:hAnsi="Times New Roman"/>
                <w:sz w:val="22"/>
                <w:szCs w:val="22"/>
                <w:lang w:val="hr-HR"/>
              </w:rPr>
              <w:t>ao</w:t>
            </w: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u online raspravi : „Izvješće Europske komisije o vladavini prava: Vladavina prava i ljudska prava u Republici Hrvatskoj“ u organizaciji Ureda pučke pravobraniteljice, na kojoj je sudjelovalo preko 75 subjekata koji se bave tom tematikom. Sudionici rasprave o tome gdje smo s provedbom preporuka iz Izvješća Europske komisije o vladavini prava za 2023. godinu bili su: </w:t>
            </w:r>
          </w:p>
          <w:p w14:paraId="23B71346" w14:textId="2F7386B5" w:rsidR="00F46CB7" w:rsidRPr="008D2F50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-g. JOŽE ŠTRUS, </w:t>
            </w:r>
            <w:proofErr w:type="spellStart"/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Policy</w:t>
            </w:r>
            <w:proofErr w:type="spellEnd"/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Officer</w:t>
            </w:r>
            <w:proofErr w:type="spellEnd"/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, DG JUST, Europska komisija (Bruxelles)</w:t>
            </w:r>
          </w:p>
          <w:p w14:paraId="416B2FA8" w14:textId="002097ED" w:rsidR="00F46CB7" w:rsidRPr="008D2F50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-</w:t>
            </w:r>
            <w:r w:rsidR="007C4830">
              <w:rPr>
                <w:rFonts w:ascii="Times New Roman" w:hAnsi="Times New Roman"/>
                <w:sz w:val="22"/>
                <w:szCs w:val="22"/>
                <w:lang w:val="hr-HR"/>
              </w:rPr>
              <w:t>g</w:t>
            </w: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đa. DRAGANA MILUNIĆ PAKOZDI, savjetnica ministra, Ministarstvo pravosuđa i uprave</w:t>
            </w:r>
          </w:p>
          <w:p w14:paraId="481027F5" w14:textId="60A8B5D2" w:rsidR="00F46CB7" w:rsidRPr="008D2F50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-</w:t>
            </w:r>
            <w:proofErr w:type="spellStart"/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gđa.TENA</w:t>
            </w:r>
            <w:proofErr w:type="spellEnd"/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ŠIMONOVIĆ-EINWALTER, pučka pravobraniteljica</w:t>
            </w:r>
          </w:p>
          <w:p w14:paraId="2ED9B95F" w14:textId="3E2BEA84" w:rsidR="00F46CB7" w:rsidRPr="008D2F50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-g. IVAN NOVOSEL, programski direktor, Kuća ljudskih prava Zagreb</w:t>
            </w:r>
          </w:p>
          <w:p w14:paraId="71A94368" w14:textId="77777777" w:rsidR="00F46CB7" w:rsidRPr="008D2F50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HHO se tim sudjelovanjem uključio i dao svoj doprinos razvoju i zaštiti ljudskih prava i sloboda.</w:t>
            </w:r>
          </w:p>
          <w:p w14:paraId="058BDB14" w14:textId="31180443" w:rsidR="00F46CB7" w:rsidRPr="008D2F50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Također, u ime predsjednika HHO-a, g. </w:t>
            </w:r>
            <w:proofErr w:type="spellStart"/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I</w:t>
            </w:r>
            <w:r w:rsidR="00B650B4">
              <w:rPr>
                <w:rFonts w:ascii="Times New Roman" w:hAnsi="Times New Roman"/>
                <w:sz w:val="22"/>
                <w:szCs w:val="22"/>
                <w:lang w:val="hr-HR"/>
              </w:rPr>
              <w:t>vana</w:t>
            </w: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.</w:t>
            </w:r>
            <w:r w:rsidR="00B650B4">
              <w:rPr>
                <w:rFonts w:ascii="Times New Roman" w:hAnsi="Times New Roman"/>
                <w:sz w:val="22"/>
                <w:szCs w:val="22"/>
                <w:lang w:val="hr-HR"/>
              </w:rPr>
              <w:t>Zvonimira</w:t>
            </w:r>
            <w:proofErr w:type="spellEnd"/>
            <w:r w:rsidR="00B650B4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.Čička, na obilježavanju 30.obljetnice Udruge za vjersku slobodu u RH, koja se održala 28. siječnja 2024. u Maloj dvorani Vatroslava Lisinskog, aktivno je sudjelovao potpredsjednik HHO-a, g.</w:t>
            </w:r>
            <w:r w:rsid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Augustin Bašić.</w:t>
            </w:r>
          </w:p>
          <w:p w14:paraId="61605020" w14:textId="77777777" w:rsidR="00F46CB7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AF12E4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AD 3.</w:t>
            </w: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Financijski izvještaj za 2023. godinu je prihvaćen jednoglasno</w:t>
            </w:r>
          </w:p>
          <w:p w14:paraId="46EECEDD" w14:textId="77777777" w:rsidR="00F46CB7" w:rsidRPr="008D2F50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U godinu 2024. ušli smo pozitivno, sve svoje obveze iz 2023.g. smo završili. Tekuću godinu počinjemo uz potporu Nacionalne zaklade za razvoj civilnog društva iz čijih smo sredstava zaposlili novu zaposlenicu.</w:t>
            </w:r>
          </w:p>
          <w:p w14:paraId="5282DC0F" w14:textId="77777777" w:rsidR="00F46CB7" w:rsidRPr="008D2F50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7C4830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AD 4.</w:t>
            </w: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Predstavljanje programa i plana provedbe aktivnosti HHO-a za 2024. godinu je prihvaćeno jednoglasno.</w:t>
            </w:r>
          </w:p>
          <w:p w14:paraId="01411B3F" w14:textId="77777777" w:rsidR="00F46CB7" w:rsidRPr="008D2F50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Prva radionica na temu „Religijske slobode – izazov  demokraciji, dijalogom i tolerancijom do suživota” će se održati 05.03.2024. u </w:t>
            </w:r>
            <w:proofErr w:type="spellStart"/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Almeria</w:t>
            </w:r>
            <w:proofErr w:type="spellEnd"/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centru, Ulica grada Vukovara 284, 09-14 h.</w:t>
            </w:r>
          </w:p>
          <w:p w14:paraId="39BEF3AA" w14:textId="77777777" w:rsidR="00F46CB7" w:rsidRPr="008D2F50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Sudjelovati će maturanti triju gimnazija u Zagrebu – Nadbiskupska klasična gimnazija s pravom javnosti, Srpska pravoslavna opća gimnazija “K.K. </w:t>
            </w: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lastRenderedPageBreak/>
              <w:t xml:space="preserve">Branković” i Islamska opća gimnazija dr. Ahmeda </w:t>
            </w:r>
            <w:proofErr w:type="spellStart"/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Smajlovića</w:t>
            </w:r>
            <w:proofErr w:type="spellEnd"/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sa svojim ravnateljima i profesorima. </w:t>
            </w:r>
          </w:p>
          <w:p w14:paraId="6D9687F0" w14:textId="77777777" w:rsidR="00F46CB7" w:rsidRPr="008D2F50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>Radionica će se održavati interaktivno - polaznici i predavači, ukazivanjem i učenjem o važnosti tolerancije i poštivanja vjerskih, nacionalnih, rasnih i kulturoloških razlika.</w:t>
            </w:r>
          </w:p>
          <w:p w14:paraId="42E9FCEC" w14:textId="77777777" w:rsidR="00F46CB7" w:rsidRPr="008D2F50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AF12E4">
              <w:rPr>
                <w:rFonts w:ascii="Times New Roman" w:hAnsi="Times New Roman"/>
                <w:b/>
                <w:bCs/>
                <w:sz w:val="22"/>
                <w:szCs w:val="22"/>
                <w:lang w:val="hr-HR"/>
              </w:rPr>
              <w:t>AD 5.</w:t>
            </w: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Nakon rasprave pod točkom 5. Razno, jednoglasno su prihvaćeni prijedlozi: </w:t>
            </w:r>
          </w:p>
          <w:p w14:paraId="2598B198" w14:textId="57A68485" w:rsidR="00F46CB7" w:rsidRPr="008D2F50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1.  Suradnja s JRS Croatia, Isusovačkom službom za izbjeglice</w:t>
            </w:r>
          </w:p>
          <w:p w14:paraId="6DE1CF1C" w14:textId="2A36D568" w:rsidR="00F46CB7" w:rsidRPr="008D2F50" w:rsidRDefault="007C4830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2.</w:t>
            </w:r>
            <w:r w:rsidR="00F46CB7" w:rsidRPr="008D2F50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 Izjava i press konferencija „Lihvarske kamate nad ovršenim umirovljenicima“</w:t>
            </w:r>
          </w:p>
          <w:p w14:paraId="0AD35C89" w14:textId="38ABBCB7" w:rsidR="00F46CB7" w:rsidRPr="008D2F50" w:rsidRDefault="007C4830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 w:rsidR="00F46CB7" w:rsidRPr="008D2F50">
              <w:rPr>
                <w:rFonts w:ascii="Times New Roman" w:hAnsi="Times New Roman"/>
                <w:sz w:val="22"/>
                <w:szCs w:val="22"/>
                <w:lang w:val="hr-HR"/>
              </w:rPr>
              <w:t>3</w:t>
            </w:r>
            <w:r w:rsidR="00AF12E4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. </w:t>
            </w:r>
            <w:r w:rsidR="00F46CB7" w:rsidRPr="008D2F50">
              <w:rPr>
                <w:rFonts w:ascii="Times New Roman" w:hAnsi="Times New Roman"/>
                <w:sz w:val="22"/>
                <w:szCs w:val="22"/>
                <w:lang w:val="hr-HR"/>
              </w:rPr>
              <w:t>Organizacija radionica – o uključivanju osoba sa cerebralnom paralizom u cjelokupnu društvenu zajednicu</w:t>
            </w:r>
          </w:p>
          <w:p w14:paraId="15D51606" w14:textId="409DCEFB" w:rsidR="00F46CB7" w:rsidRDefault="00F46CB7" w:rsidP="00F46CB7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</w:p>
          <w:p w14:paraId="55FE9224" w14:textId="1973AFE5" w:rsidR="00B12366" w:rsidRPr="007F0E81" w:rsidRDefault="007F0E81" w:rsidP="00B12366">
            <w:pPr>
              <w:spacing w:after="0"/>
              <w:jc w:val="both"/>
              <w:rPr>
                <w:rFonts w:ascii="Times New Roman" w:hAnsi="Times New Roman"/>
                <w:sz w:val="22"/>
                <w:szCs w:val="22"/>
                <w:lang w:val="hr-HR"/>
              </w:rPr>
            </w:pPr>
            <w:r>
              <w:rPr>
                <w:rFonts w:ascii="Times New Roman" w:hAnsi="Times New Roman"/>
                <w:sz w:val="22"/>
                <w:szCs w:val="22"/>
                <w:lang w:val="hr-HR"/>
              </w:rPr>
              <w:t>Zapisala: Tanja Adamović</w:t>
            </w:r>
            <w:r w:rsidR="00F46CB7" w:rsidRPr="008D2F50">
              <w:rPr>
                <w:rFonts w:ascii="Times New Roman" w:hAnsi="Times New Roman"/>
                <w:sz w:val="22"/>
                <w:szCs w:val="22"/>
                <w:lang w:val="hr-HR"/>
              </w:rPr>
              <w:tab/>
            </w:r>
            <w:r w:rsidR="00F46CB7" w:rsidRPr="008D2F50">
              <w:rPr>
                <w:rFonts w:ascii="Times New Roman" w:hAnsi="Times New Roman"/>
                <w:sz w:val="22"/>
                <w:szCs w:val="22"/>
                <w:lang w:val="hr-HR"/>
              </w:rPr>
              <w:tab/>
            </w:r>
            <w:r w:rsidR="00F46CB7" w:rsidRPr="008D2F50">
              <w:rPr>
                <w:rFonts w:ascii="Times New Roman" w:hAnsi="Times New Roman"/>
                <w:sz w:val="22"/>
                <w:szCs w:val="22"/>
                <w:lang w:val="hr-HR"/>
              </w:rPr>
              <w:tab/>
            </w:r>
            <w:r w:rsidR="00F46CB7" w:rsidRPr="008D2F50">
              <w:rPr>
                <w:rFonts w:ascii="Times New Roman" w:hAnsi="Times New Roman"/>
                <w:sz w:val="22"/>
                <w:szCs w:val="22"/>
                <w:lang w:val="hr-HR"/>
              </w:rPr>
              <w:tab/>
            </w:r>
            <w:r w:rsidR="00F46CB7" w:rsidRPr="008D2F50">
              <w:rPr>
                <w:rFonts w:ascii="Times New Roman" w:hAnsi="Times New Roman"/>
                <w:sz w:val="22"/>
                <w:szCs w:val="22"/>
                <w:lang w:val="hr-HR"/>
              </w:rPr>
              <w:tab/>
            </w:r>
            <w:r w:rsidR="00F46CB7" w:rsidRPr="008D2F50">
              <w:rPr>
                <w:rFonts w:ascii="Times New Roman" w:hAnsi="Times New Roman"/>
                <w:sz w:val="22"/>
                <w:szCs w:val="22"/>
                <w:lang w:val="hr-HR"/>
              </w:rPr>
              <w:tab/>
            </w:r>
            <w:r w:rsidR="00F46CB7" w:rsidRPr="008D2F50">
              <w:rPr>
                <w:rFonts w:ascii="Times New Roman" w:hAnsi="Times New Roman"/>
                <w:sz w:val="22"/>
                <w:szCs w:val="22"/>
                <w:lang w:val="hr-HR"/>
              </w:rPr>
              <w:tab/>
            </w:r>
          </w:p>
        </w:tc>
      </w:tr>
      <w:tr w:rsidR="00B12366" w:rsidRPr="00B12366" w14:paraId="0BCC7E97" w14:textId="77777777" w:rsidTr="00C050E1">
        <w:tc>
          <w:tcPr>
            <w:tcW w:w="1450" w:type="dxa"/>
            <w:vAlign w:val="center"/>
          </w:tcPr>
          <w:p w14:paraId="0C1F207E" w14:textId="7557C1F6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B12366">
              <w:rPr>
                <w:rFonts w:ascii="Arial" w:hAnsi="Arial" w:cs="Arial"/>
                <w:sz w:val="22"/>
                <w:szCs w:val="22"/>
                <w:lang w:val="hr-HR"/>
              </w:rPr>
              <w:lastRenderedPageBreak/>
              <w:t>12.09.</w:t>
            </w:r>
            <w:r w:rsidR="00C050E1">
              <w:rPr>
                <w:rFonts w:ascii="Arial" w:hAnsi="Arial" w:cs="Arial"/>
                <w:sz w:val="22"/>
                <w:szCs w:val="22"/>
                <w:lang w:val="hr-HR"/>
              </w:rPr>
              <w:t>2024</w:t>
            </w:r>
          </w:p>
        </w:tc>
        <w:tc>
          <w:tcPr>
            <w:tcW w:w="246" w:type="dxa"/>
            <w:vAlign w:val="center"/>
          </w:tcPr>
          <w:p w14:paraId="212E3E65" w14:textId="77777777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7366" w:type="dxa"/>
          </w:tcPr>
          <w:p w14:paraId="1A314543" w14:textId="47E1495F" w:rsidR="008D2F50" w:rsidRPr="008D2F50" w:rsidRDefault="008D2F50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</w:p>
          <w:p w14:paraId="3F398CCB" w14:textId="0A0D8C1F" w:rsidR="008D2F50" w:rsidRPr="008D2F50" w:rsidRDefault="008D2F50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  <w:r w:rsidRPr="00257540">
              <w:rPr>
                <w:rFonts w:ascii="Calibri" w:eastAsia="Calibri" w:hAnsi="Calibri"/>
                <w:b/>
                <w:bCs/>
                <w:noProof/>
                <w:lang w:val="hr-HR" w:eastAsia="en-US"/>
              </w:rPr>
              <w:t>Prisutni članovi Izvršnog odbora</w:t>
            </w:r>
            <w:r w:rsidRPr="008D2F50">
              <w:rPr>
                <w:rFonts w:ascii="Calibri" w:eastAsia="Calibri" w:hAnsi="Calibri"/>
                <w:noProof/>
                <w:lang w:val="hr-HR" w:eastAsia="en-US"/>
              </w:rPr>
              <w:t>: Augustin Bašić, Nenad Fabijanić, Don Markušić</w:t>
            </w:r>
            <w:r w:rsidR="00FA1F0E">
              <w:rPr>
                <w:rFonts w:ascii="Calibri" w:eastAsia="Calibri" w:hAnsi="Calibri"/>
                <w:noProof/>
                <w:lang w:val="hr-HR" w:eastAsia="en-US"/>
              </w:rPr>
              <w:t>, Ana Lukačević</w:t>
            </w:r>
          </w:p>
          <w:p w14:paraId="7CAF71A0" w14:textId="353B723C" w:rsidR="008D2F50" w:rsidRPr="008D2F50" w:rsidRDefault="008D2F50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  <w:r w:rsidRPr="008D2F50">
              <w:rPr>
                <w:rFonts w:ascii="Calibri" w:eastAsia="Calibri" w:hAnsi="Calibri"/>
                <w:noProof/>
                <w:lang w:val="hr-HR" w:eastAsia="en-US"/>
              </w:rPr>
              <w:t>Odsutni članovi Izvršnog odbora: Mladen Maloča</w:t>
            </w:r>
            <w:r w:rsidR="00FA1F0E">
              <w:rPr>
                <w:rFonts w:ascii="Calibri" w:eastAsia="Calibri" w:hAnsi="Calibri"/>
                <w:noProof/>
                <w:lang w:val="hr-HR" w:eastAsia="en-US"/>
              </w:rPr>
              <w:t>,</w:t>
            </w:r>
            <w:r w:rsidRPr="008D2F50">
              <w:rPr>
                <w:rFonts w:ascii="Calibri" w:eastAsia="Calibri" w:hAnsi="Calibri"/>
                <w:noProof/>
                <w:lang w:val="hr-HR" w:eastAsia="en-US"/>
              </w:rPr>
              <w:t xml:space="preserve"> Bruno Čavić</w:t>
            </w:r>
            <w:r w:rsidR="00FA1F0E">
              <w:rPr>
                <w:rFonts w:ascii="Calibri" w:eastAsia="Calibri" w:hAnsi="Calibri"/>
                <w:noProof/>
                <w:lang w:val="hr-HR" w:eastAsia="en-US"/>
              </w:rPr>
              <w:t>,</w:t>
            </w:r>
            <w:r w:rsidRPr="008D2F50">
              <w:rPr>
                <w:rFonts w:ascii="Calibri" w:eastAsia="Calibri" w:hAnsi="Calibri"/>
                <w:noProof/>
                <w:lang w:val="hr-HR" w:eastAsia="en-US"/>
              </w:rPr>
              <w:t xml:space="preserve"> Evelin Tonković</w:t>
            </w:r>
            <w:r w:rsidR="00FA1F0E">
              <w:rPr>
                <w:rFonts w:ascii="Calibri" w:eastAsia="Calibri" w:hAnsi="Calibri"/>
                <w:noProof/>
                <w:lang w:val="hr-HR" w:eastAsia="en-US"/>
              </w:rPr>
              <w:t>.</w:t>
            </w:r>
            <w:r w:rsidRPr="008D2F50">
              <w:rPr>
                <w:rFonts w:ascii="Calibri" w:eastAsia="Calibri" w:hAnsi="Calibri"/>
                <w:noProof/>
                <w:lang w:val="hr-HR" w:eastAsia="en-US"/>
              </w:rPr>
              <w:t xml:space="preserve"> </w:t>
            </w:r>
          </w:p>
          <w:p w14:paraId="71A6F1BF" w14:textId="77777777" w:rsidR="008D2F50" w:rsidRDefault="008D2F50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  <w:r w:rsidRPr="008D2F50">
              <w:rPr>
                <w:rFonts w:ascii="Calibri" w:eastAsia="Calibri" w:hAnsi="Calibri"/>
                <w:noProof/>
                <w:lang w:val="hr-HR" w:eastAsia="en-US"/>
              </w:rPr>
              <w:t>Ostali prisutni članovi Ureda: Marica Čičak, Tanja Adamović, Damir Račić</w:t>
            </w:r>
          </w:p>
          <w:p w14:paraId="3ED50F9B" w14:textId="42DA3392" w:rsidR="008D2F50" w:rsidRPr="008D2F50" w:rsidRDefault="00257540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  <w:r w:rsidRPr="00257540">
              <w:rPr>
                <w:rFonts w:ascii="Calibri" w:eastAsia="Calibri" w:hAnsi="Calibri"/>
                <w:b/>
                <w:bCs/>
                <w:noProof/>
                <w:lang w:val="hr-HR" w:eastAsia="en-US"/>
              </w:rPr>
              <w:t>Zakljuć</w:t>
            </w:r>
            <w:r>
              <w:rPr>
                <w:rFonts w:ascii="Calibri" w:eastAsia="Calibri" w:hAnsi="Calibri"/>
                <w:noProof/>
                <w:lang w:val="hr-HR" w:eastAsia="en-US"/>
              </w:rPr>
              <w:t>ci sa sjednoce IOHHO-a prema slijedećem dnevnom redu:</w:t>
            </w:r>
          </w:p>
          <w:p w14:paraId="3729FCFE" w14:textId="77777777" w:rsidR="00257540" w:rsidRDefault="00257540" w:rsidP="00C050E1">
            <w:pPr>
              <w:rPr>
                <w:rFonts w:ascii="Calibri" w:eastAsia="Calibri" w:hAnsi="Calibri"/>
                <w:noProof/>
              </w:rPr>
            </w:pPr>
            <w:r>
              <w:rPr>
                <w:rFonts w:ascii="Calibri" w:eastAsia="Calibri" w:hAnsi="Calibri"/>
                <w:noProof/>
              </w:rPr>
              <w:t>1.</w:t>
            </w:r>
            <w:r w:rsidR="00AF03D3" w:rsidRPr="00257540">
              <w:rPr>
                <w:rFonts w:ascii="Calibri" w:eastAsia="Calibri" w:hAnsi="Calibri"/>
                <w:noProof/>
              </w:rPr>
              <w:t xml:space="preserve">Izvještaj o radu Odbora i Ureda i </w:t>
            </w:r>
            <w:r w:rsidR="008D2F50" w:rsidRPr="00257540">
              <w:rPr>
                <w:rFonts w:ascii="Calibri" w:eastAsia="Calibri" w:hAnsi="Calibri"/>
                <w:noProof/>
              </w:rPr>
              <w:t>Stanje  Ureda HHO-a i plan rada za slijedeći kvartal</w:t>
            </w:r>
            <w:r w:rsidR="00AF03D3" w:rsidRPr="00257540">
              <w:rPr>
                <w:rFonts w:ascii="Calibri" w:eastAsia="Calibri" w:hAnsi="Calibri"/>
                <w:noProof/>
              </w:rPr>
              <w:t>.</w:t>
            </w:r>
          </w:p>
          <w:p w14:paraId="2C827D1A" w14:textId="5A38B748" w:rsidR="00AF03D3" w:rsidRPr="00257540" w:rsidRDefault="00257540" w:rsidP="00C050E1">
            <w:pPr>
              <w:rPr>
                <w:rFonts w:ascii="Calibri" w:eastAsia="Calibri" w:hAnsi="Calibri"/>
                <w:noProof/>
              </w:rPr>
            </w:pPr>
            <w:r>
              <w:rPr>
                <w:rFonts w:ascii="Calibri" w:eastAsia="Calibri" w:hAnsi="Calibri"/>
                <w:noProof/>
              </w:rPr>
              <w:t>2.</w:t>
            </w:r>
            <w:r w:rsidR="00AF03D3" w:rsidRPr="00257540">
              <w:rPr>
                <w:rFonts w:ascii="Calibri" w:eastAsia="Calibri" w:hAnsi="Calibri"/>
                <w:noProof/>
              </w:rPr>
              <w:t>Financijski izvještaj</w:t>
            </w:r>
          </w:p>
          <w:p w14:paraId="76D66366" w14:textId="68E07BDC" w:rsidR="00AF03D3" w:rsidRPr="00257540" w:rsidRDefault="00257540" w:rsidP="00C050E1">
            <w:pPr>
              <w:rPr>
                <w:rFonts w:ascii="Calibri" w:eastAsia="Calibri" w:hAnsi="Calibri"/>
                <w:noProof/>
              </w:rPr>
            </w:pPr>
            <w:r>
              <w:rPr>
                <w:rFonts w:ascii="Calibri" w:eastAsia="Calibri" w:hAnsi="Calibri"/>
                <w:noProof/>
              </w:rPr>
              <w:t>3.</w:t>
            </w:r>
            <w:r w:rsidR="00AF03D3" w:rsidRPr="00257540">
              <w:rPr>
                <w:rFonts w:ascii="Calibri" w:eastAsia="Calibri" w:hAnsi="Calibri"/>
                <w:noProof/>
              </w:rPr>
              <w:t>Aktivnosti ureda u prethodnom razdoblju</w:t>
            </w:r>
          </w:p>
          <w:p w14:paraId="67D1B026" w14:textId="4C087DBB" w:rsidR="00AF03D3" w:rsidRPr="00257540" w:rsidRDefault="00257540" w:rsidP="00C050E1">
            <w:pPr>
              <w:rPr>
                <w:rFonts w:ascii="Calibri" w:eastAsia="Calibri" w:hAnsi="Calibri"/>
                <w:noProof/>
              </w:rPr>
            </w:pPr>
            <w:r>
              <w:rPr>
                <w:rFonts w:ascii="Calibri" w:eastAsia="Calibri" w:hAnsi="Calibri"/>
                <w:noProof/>
              </w:rPr>
              <w:t>4.</w:t>
            </w:r>
            <w:r w:rsidR="00AF03D3" w:rsidRPr="00257540">
              <w:rPr>
                <w:rFonts w:ascii="Calibri" w:eastAsia="Calibri" w:hAnsi="Calibri"/>
                <w:noProof/>
              </w:rPr>
              <w:t>Razno:</w:t>
            </w:r>
          </w:p>
          <w:p w14:paraId="07F53267" w14:textId="3EB5FDEC" w:rsidR="00AF03D3" w:rsidRPr="00AF03D3" w:rsidRDefault="00AF12E4" w:rsidP="00C050E1">
            <w:pPr>
              <w:rPr>
                <w:rFonts w:ascii="Calibri" w:eastAsia="Calibri" w:hAnsi="Calibri"/>
                <w:noProof/>
                <w:lang w:val="hr-HR" w:eastAsia="en-US"/>
              </w:rPr>
            </w:pPr>
            <w:r w:rsidRPr="00D61A11">
              <w:rPr>
                <w:rFonts w:ascii="Calibri" w:eastAsia="Calibri" w:hAnsi="Calibri"/>
                <w:b/>
                <w:bCs/>
                <w:noProof/>
              </w:rPr>
              <w:t>Ad.1</w:t>
            </w:r>
            <w:r>
              <w:rPr>
                <w:rFonts w:ascii="Calibri" w:eastAsia="Calibri" w:hAnsi="Calibri"/>
                <w:noProof/>
              </w:rPr>
              <w:t xml:space="preserve"> </w:t>
            </w:r>
            <w:r w:rsidR="00AF03D3" w:rsidRPr="00AF03D3">
              <w:rPr>
                <w:rFonts w:ascii="Calibri" w:eastAsia="Calibri" w:hAnsi="Calibri"/>
                <w:noProof/>
              </w:rPr>
              <w:t>Dnevni red jednoglasno prihvaćen</w:t>
            </w:r>
          </w:p>
          <w:p w14:paraId="48EE5B38" w14:textId="2056D1C5" w:rsidR="008D2F50" w:rsidRPr="008D2F50" w:rsidRDefault="00257540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  <w:r w:rsidRPr="00D61A11">
              <w:rPr>
                <w:rFonts w:ascii="Calibri" w:eastAsia="Calibri" w:hAnsi="Calibri"/>
                <w:b/>
                <w:bCs/>
                <w:noProof/>
                <w:lang w:val="hr-HR" w:eastAsia="en-US"/>
              </w:rPr>
              <w:t>Ad 2.</w:t>
            </w:r>
            <w:r>
              <w:rPr>
                <w:rFonts w:ascii="Calibri" w:eastAsia="Calibri" w:hAnsi="Calibri"/>
                <w:noProof/>
                <w:lang w:val="hr-HR" w:eastAsia="en-US"/>
              </w:rPr>
              <w:t xml:space="preserve"> </w:t>
            </w:r>
            <w:r w:rsidR="008D2F50" w:rsidRPr="008D2F50">
              <w:rPr>
                <w:rFonts w:ascii="Calibri" w:eastAsia="Calibri" w:hAnsi="Calibri"/>
                <w:noProof/>
                <w:lang w:val="hr-HR" w:eastAsia="en-US"/>
              </w:rPr>
              <w:t>Izvještaj o radu Odbora i Ureda je prihvaćen jednoglasno.</w:t>
            </w:r>
          </w:p>
          <w:p w14:paraId="7B2E411E" w14:textId="44B40EBD" w:rsidR="008D2F50" w:rsidRPr="008D2F50" w:rsidRDefault="008D2F50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  <w:r w:rsidRPr="008D2F50">
              <w:rPr>
                <w:rFonts w:ascii="Calibri" w:eastAsia="Calibri" w:hAnsi="Calibri"/>
                <w:noProof/>
                <w:lang w:val="hr-HR" w:eastAsia="en-US"/>
              </w:rPr>
              <w:t>Tanja Adamović izvijestila je prisutne o dosadašnjem radu i trenutnom stanju Ureda.</w:t>
            </w:r>
          </w:p>
          <w:p w14:paraId="3AAE328D" w14:textId="22B1F3DF" w:rsidR="008D2F50" w:rsidRPr="008D2F50" w:rsidRDefault="008D2F50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  <w:r w:rsidRPr="008D2F50">
              <w:rPr>
                <w:rFonts w:ascii="Calibri" w:eastAsia="Calibri" w:hAnsi="Calibri"/>
                <w:noProof/>
                <w:lang w:val="hr-HR" w:eastAsia="en-US"/>
              </w:rPr>
              <w:t>U tekućoj godini do sada je poslano 126  molbi i zahtjeva za donaciju i sponzorstvo prema natječajima na tvrtke, ostvarene su samo 3 donacije</w:t>
            </w:r>
            <w:r w:rsidR="00C050E1">
              <w:rPr>
                <w:rFonts w:ascii="Calibri" w:eastAsia="Calibri" w:hAnsi="Calibri"/>
                <w:noProof/>
                <w:lang w:val="hr-HR" w:eastAsia="en-US"/>
              </w:rPr>
              <w:t xml:space="preserve">. </w:t>
            </w:r>
          </w:p>
          <w:p w14:paraId="47D629C8" w14:textId="279DB0C4" w:rsidR="008D2F50" w:rsidRPr="008D2F50" w:rsidRDefault="008D2F50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  <w:r w:rsidRPr="008D2F50">
              <w:rPr>
                <w:rFonts w:ascii="Calibri" w:eastAsia="Calibri" w:hAnsi="Calibri"/>
                <w:noProof/>
                <w:lang w:val="hr-HR" w:eastAsia="en-US"/>
              </w:rPr>
              <w:t>Organizirane su  dvije radionice na temu „Religijske slobode – izazov  demokraciji?“</w:t>
            </w:r>
          </w:p>
          <w:p w14:paraId="7E0DC055" w14:textId="390FCA08" w:rsidR="008D2F50" w:rsidRPr="008D2F50" w:rsidRDefault="00D61A11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  <w:r>
              <w:rPr>
                <w:rFonts w:ascii="Calibri" w:eastAsia="Calibri" w:hAnsi="Calibri"/>
                <w:noProof/>
                <w:lang w:val="hr-HR" w:eastAsia="en-US"/>
              </w:rPr>
              <w:t>-1.</w:t>
            </w:r>
            <w:r w:rsidR="008D2F50" w:rsidRPr="008D2F50">
              <w:rPr>
                <w:rFonts w:ascii="Calibri" w:eastAsia="Calibri" w:hAnsi="Calibri"/>
                <w:noProof/>
                <w:lang w:val="hr-HR" w:eastAsia="en-US"/>
              </w:rPr>
              <w:t xml:space="preserve">je održana 05.03.2024. pod nazivom „Dijalogom i tolerancijom do suživota“ </w:t>
            </w:r>
          </w:p>
          <w:p w14:paraId="7098858C" w14:textId="6E6BCFCC" w:rsidR="008D2F50" w:rsidRPr="008D2F50" w:rsidRDefault="00D61A11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  <w:r>
              <w:rPr>
                <w:rFonts w:ascii="Calibri" w:eastAsia="Calibri" w:hAnsi="Calibri"/>
                <w:noProof/>
                <w:lang w:val="hr-HR" w:eastAsia="en-US"/>
              </w:rPr>
              <w:t>-</w:t>
            </w:r>
            <w:r w:rsidR="008D2F50" w:rsidRPr="008D2F50">
              <w:rPr>
                <w:rFonts w:ascii="Calibri" w:eastAsia="Calibri" w:hAnsi="Calibri"/>
                <w:noProof/>
                <w:lang w:val="hr-HR" w:eastAsia="en-US"/>
              </w:rPr>
              <w:t>2. je održana 26.06.2024. pod nazivom „Identitet manjinskih vjerskih zajednica – odnos prema njima u našem društvu“</w:t>
            </w:r>
          </w:p>
          <w:p w14:paraId="264831B0" w14:textId="7890E05C" w:rsidR="008D2F50" w:rsidRPr="008D2F50" w:rsidRDefault="008D2F50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  <w:r w:rsidRPr="008D2F50">
              <w:rPr>
                <w:rFonts w:ascii="Calibri" w:eastAsia="Calibri" w:hAnsi="Calibri"/>
                <w:noProof/>
                <w:lang w:val="hr-HR" w:eastAsia="en-US"/>
              </w:rPr>
              <w:t xml:space="preserve">Redovno </w:t>
            </w:r>
            <w:r w:rsidR="00D61A11">
              <w:rPr>
                <w:rFonts w:ascii="Calibri" w:eastAsia="Calibri" w:hAnsi="Calibri"/>
                <w:noProof/>
                <w:lang w:val="hr-HR" w:eastAsia="en-US"/>
              </w:rPr>
              <w:t xml:space="preserve">se </w:t>
            </w:r>
            <w:r w:rsidRPr="008D2F50">
              <w:rPr>
                <w:rFonts w:ascii="Calibri" w:eastAsia="Calibri" w:hAnsi="Calibri"/>
                <w:noProof/>
                <w:lang w:val="hr-HR" w:eastAsia="en-US"/>
              </w:rPr>
              <w:t>provodi besplatn</w:t>
            </w:r>
            <w:r w:rsidR="00D61A11">
              <w:rPr>
                <w:rFonts w:ascii="Calibri" w:eastAsia="Calibri" w:hAnsi="Calibri"/>
                <w:noProof/>
                <w:lang w:val="hr-HR" w:eastAsia="en-US"/>
              </w:rPr>
              <w:t>a</w:t>
            </w:r>
            <w:r w:rsidRPr="008D2F50">
              <w:rPr>
                <w:rFonts w:ascii="Calibri" w:eastAsia="Calibri" w:hAnsi="Calibri"/>
                <w:noProof/>
                <w:lang w:val="hr-HR" w:eastAsia="en-US"/>
              </w:rPr>
              <w:t xml:space="preserve"> primarn</w:t>
            </w:r>
            <w:r w:rsidR="00D61A11">
              <w:rPr>
                <w:rFonts w:ascii="Calibri" w:eastAsia="Calibri" w:hAnsi="Calibri"/>
                <w:noProof/>
                <w:lang w:val="hr-HR" w:eastAsia="en-US"/>
              </w:rPr>
              <w:t>a</w:t>
            </w:r>
            <w:r w:rsidRPr="008D2F50">
              <w:rPr>
                <w:rFonts w:ascii="Calibri" w:eastAsia="Calibri" w:hAnsi="Calibri"/>
                <w:noProof/>
                <w:lang w:val="hr-HR" w:eastAsia="en-US"/>
              </w:rPr>
              <w:t xml:space="preserve"> pravn</w:t>
            </w:r>
            <w:r w:rsidR="00D61A11">
              <w:rPr>
                <w:rFonts w:ascii="Calibri" w:eastAsia="Calibri" w:hAnsi="Calibri"/>
                <w:noProof/>
                <w:lang w:val="hr-HR" w:eastAsia="en-US"/>
              </w:rPr>
              <w:t>a</w:t>
            </w:r>
            <w:r w:rsidRPr="008D2F50">
              <w:rPr>
                <w:rFonts w:ascii="Calibri" w:eastAsia="Calibri" w:hAnsi="Calibri"/>
                <w:noProof/>
                <w:lang w:val="hr-HR" w:eastAsia="en-US"/>
              </w:rPr>
              <w:t xml:space="preserve"> zaštitu. Od prošle sjednice u veljači zaprimili smo novih 25 slučajeva od kojih je 17 </w:t>
            </w:r>
            <w:r w:rsidR="00D61A11">
              <w:rPr>
                <w:rFonts w:ascii="Calibri" w:eastAsia="Calibri" w:hAnsi="Calibri"/>
                <w:noProof/>
                <w:lang w:val="hr-HR" w:eastAsia="en-US"/>
              </w:rPr>
              <w:t>obrađeno</w:t>
            </w:r>
            <w:r w:rsidRPr="008D2F50">
              <w:rPr>
                <w:rFonts w:ascii="Calibri" w:eastAsia="Calibri" w:hAnsi="Calibri"/>
                <w:noProof/>
                <w:lang w:val="hr-HR" w:eastAsia="en-US"/>
              </w:rPr>
              <w:t xml:space="preserve">, a 7 je još u postupku. </w:t>
            </w:r>
          </w:p>
          <w:p w14:paraId="3AA70115" w14:textId="77777777" w:rsidR="008D2F50" w:rsidRPr="008D2F50" w:rsidRDefault="008D2F50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  <w:r w:rsidRPr="008D2F50">
              <w:rPr>
                <w:rFonts w:ascii="Calibri" w:eastAsia="Calibri" w:hAnsi="Calibri"/>
                <w:noProof/>
                <w:lang w:val="hr-HR" w:eastAsia="en-US"/>
              </w:rPr>
              <w:t>U međuvremenu je održana i reizborna plenarna sjednica 26.04.2024.</w:t>
            </w:r>
          </w:p>
          <w:p w14:paraId="678B5A6D" w14:textId="723F15A5" w:rsidR="008D2F50" w:rsidRPr="00D61A11" w:rsidRDefault="00D61A11" w:rsidP="008D2F50">
            <w:pPr>
              <w:spacing w:after="160" w:line="276" w:lineRule="auto"/>
              <w:contextualSpacing/>
              <w:rPr>
                <w:rFonts w:ascii="Calibri" w:eastAsia="Calibri" w:hAnsi="Calibri"/>
                <w:b/>
                <w:bCs/>
                <w:noProof/>
                <w:lang w:val="hr-HR" w:eastAsia="en-US"/>
              </w:rPr>
            </w:pPr>
            <w:r w:rsidRPr="00D61A11">
              <w:rPr>
                <w:rFonts w:ascii="Calibri" w:eastAsia="Calibri" w:hAnsi="Calibri"/>
                <w:b/>
                <w:bCs/>
                <w:noProof/>
                <w:lang w:val="hr-HR" w:eastAsia="en-US"/>
              </w:rPr>
              <w:t>Ad 3.</w:t>
            </w:r>
            <w:r w:rsidR="008D2F50" w:rsidRPr="008D2F50">
              <w:rPr>
                <w:rFonts w:ascii="Calibri" w:eastAsia="Calibri" w:hAnsi="Calibri"/>
                <w:noProof/>
                <w:lang w:val="hr-HR" w:eastAsia="en-US"/>
              </w:rPr>
              <w:t>F</w:t>
            </w:r>
            <w:r w:rsidRPr="00D61A11">
              <w:rPr>
                <w:rFonts w:ascii="Calibri" w:eastAsia="Calibri" w:hAnsi="Calibri"/>
                <w:b/>
                <w:bCs/>
                <w:noProof/>
                <w:lang w:val="hr-HR" w:eastAsia="en-US"/>
              </w:rPr>
              <w:t>inancijski izvještaj</w:t>
            </w:r>
          </w:p>
          <w:p w14:paraId="68190613" w14:textId="4413F27B" w:rsidR="008D2F50" w:rsidRPr="008D2F50" w:rsidRDefault="008D2F50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  <w:r w:rsidRPr="008D2F50">
              <w:rPr>
                <w:rFonts w:ascii="Calibri" w:eastAsia="Calibri" w:hAnsi="Calibri"/>
                <w:noProof/>
                <w:lang w:val="hr-HR" w:eastAsia="en-US"/>
              </w:rPr>
              <w:t>-Tekući režijski troškovi se redovno plaćaju (nema dugovanja)</w:t>
            </w:r>
          </w:p>
          <w:p w14:paraId="230AF81F" w14:textId="2E0DA27B" w:rsidR="008D2F50" w:rsidRPr="008D2F50" w:rsidRDefault="008D2F50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  <w:r w:rsidRPr="008D2F50">
              <w:rPr>
                <w:rFonts w:ascii="Calibri" w:eastAsia="Calibri" w:hAnsi="Calibri"/>
                <w:noProof/>
                <w:lang w:val="hr-HR" w:eastAsia="en-US"/>
              </w:rPr>
              <w:lastRenderedPageBreak/>
              <w:t>-Samo na dug prema Gradskoj plinari Zagreb – Opskrba, (koji je krajem 2023. godine iznosio  12.201,89 EUR) do sada je potrošeno ukupno 12.124,69 EUR (u prošloj godini 3.171,67 EUR, u ovoj 8.953,02 EUR), a preostaje nam još za platiti dvije rate u ukupnom iznosu 900,00 EUR (u rate su uključeni i troškovi ovrha kroz godine dugovanja od 2018.g.</w:t>
            </w:r>
          </w:p>
          <w:p w14:paraId="776B96CF" w14:textId="236B3718" w:rsidR="008D2F50" w:rsidRPr="008D2F50" w:rsidRDefault="008D2F50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  <w:r w:rsidRPr="008D2F50">
              <w:rPr>
                <w:rFonts w:ascii="Calibri" w:eastAsia="Calibri" w:hAnsi="Calibri"/>
                <w:noProof/>
                <w:lang w:val="hr-HR" w:eastAsia="en-US"/>
              </w:rPr>
              <w:t>-Nacionalnoj zakladi je vraćeno 2.881,53 EUR neutrošenih sredstava za 2023. god</w:t>
            </w:r>
          </w:p>
          <w:p w14:paraId="7585819A" w14:textId="0A547D4A" w:rsidR="008D2F50" w:rsidRPr="008D2F50" w:rsidRDefault="00D61A11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  <w:r w:rsidRPr="00D61A11">
              <w:rPr>
                <w:rFonts w:ascii="Calibri" w:eastAsia="Calibri" w:hAnsi="Calibri"/>
                <w:b/>
                <w:bCs/>
                <w:noProof/>
                <w:lang w:val="hr-HR" w:eastAsia="en-US"/>
              </w:rPr>
              <w:t>Ad 4.</w:t>
            </w:r>
            <w:r>
              <w:rPr>
                <w:rFonts w:ascii="Calibri" w:eastAsia="Calibri" w:hAnsi="Calibri"/>
                <w:noProof/>
                <w:lang w:val="hr-HR" w:eastAsia="en-US"/>
              </w:rPr>
              <w:t xml:space="preserve"> </w:t>
            </w:r>
            <w:r w:rsidR="008D2F50" w:rsidRPr="008D2F50">
              <w:rPr>
                <w:rFonts w:ascii="Calibri" w:eastAsia="Calibri" w:hAnsi="Calibri"/>
                <w:noProof/>
                <w:lang w:val="hr-HR" w:eastAsia="en-US"/>
              </w:rPr>
              <w:t>Članovi Izvršnog odbora su se složili s prijedlogom.</w:t>
            </w:r>
            <w:r>
              <w:rPr>
                <w:rFonts w:ascii="Calibri" w:eastAsia="Calibri" w:hAnsi="Calibri"/>
                <w:noProof/>
                <w:lang w:val="hr-HR" w:eastAsia="en-US"/>
              </w:rPr>
              <w:t>. da</w:t>
            </w:r>
          </w:p>
          <w:p w14:paraId="43847671" w14:textId="1CAD21E2" w:rsidR="008D2F50" w:rsidRDefault="008D2F50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  <w:r w:rsidRPr="008D2F50">
              <w:rPr>
                <w:rFonts w:ascii="Calibri" w:eastAsia="Calibri" w:hAnsi="Calibri"/>
                <w:noProof/>
                <w:lang w:val="hr-HR" w:eastAsia="en-US"/>
              </w:rPr>
              <w:t xml:space="preserve">G. Damiru Račiću, koji je zaposlen preko Hrvatskog zavoda za zapošljavanje, </w:t>
            </w:r>
            <w:r w:rsidR="00D61A11">
              <w:rPr>
                <w:rFonts w:ascii="Calibri" w:eastAsia="Calibri" w:hAnsi="Calibri"/>
                <w:noProof/>
                <w:lang w:val="hr-HR" w:eastAsia="en-US"/>
              </w:rPr>
              <w:t xml:space="preserve">a kojemu je istekao </w:t>
            </w:r>
            <w:r w:rsidRPr="008D2F50">
              <w:rPr>
                <w:rFonts w:ascii="Calibri" w:eastAsia="Calibri" w:hAnsi="Calibri"/>
                <w:noProof/>
                <w:lang w:val="hr-HR" w:eastAsia="en-US"/>
              </w:rPr>
              <w:t xml:space="preserve"> </w:t>
            </w:r>
            <w:r w:rsidR="00D61A11">
              <w:rPr>
                <w:rFonts w:ascii="Calibri" w:eastAsia="Calibri" w:hAnsi="Calibri"/>
                <w:noProof/>
                <w:lang w:val="hr-HR" w:eastAsia="en-US"/>
              </w:rPr>
              <w:t>U</w:t>
            </w:r>
            <w:r w:rsidRPr="008D2F50">
              <w:rPr>
                <w:rFonts w:ascii="Calibri" w:eastAsia="Calibri" w:hAnsi="Calibri"/>
                <w:noProof/>
                <w:lang w:val="hr-HR" w:eastAsia="en-US"/>
              </w:rPr>
              <w:t>govor o radu</w:t>
            </w:r>
            <w:r w:rsidR="00D61A11">
              <w:rPr>
                <w:rFonts w:ascii="Calibri" w:eastAsia="Calibri" w:hAnsi="Calibri"/>
                <w:noProof/>
                <w:lang w:val="hr-HR" w:eastAsia="en-US"/>
              </w:rPr>
              <w:t>,</w:t>
            </w:r>
            <w:r w:rsidRPr="008D2F50">
              <w:rPr>
                <w:rFonts w:ascii="Calibri" w:eastAsia="Calibri" w:hAnsi="Calibri"/>
                <w:noProof/>
                <w:lang w:val="hr-HR" w:eastAsia="en-US"/>
              </w:rPr>
              <w:t xml:space="preserve"> </w:t>
            </w:r>
            <w:r w:rsidR="00D61A11">
              <w:rPr>
                <w:rFonts w:ascii="Calibri" w:eastAsia="Calibri" w:hAnsi="Calibri"/>
                <w:noProof/>
                <w:lang w:val="hr-HR" w:eastAsia="en-US"/>
              </w:rPr>
              <w:t>produži Ugovor o raduod u HHO-u 03.09.2024., do 31.12.2024</w:t>
            </w:r>
          </w:p>
          <w:p w14:paraId="4EA20A4A" w14:textId="193438FC" w:rsidR="008D2F50" w:rsidRDefault="008D2F50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  <w:r w:rsidRPr="008D2F50">
              <w:rPr>
                <w:rFonts w:ascii="Calibri" w:eastAsia="Calibri" w:hAnsi="Calibri"/>
                <w:noProof/>
                <w:lang w:val="hr-HR" w:eastAsia="en-US"/>
              </w:rPr>
              <w:t>Zapi</w:t>
            </w:r>
            <w:r w:rsidR="007F0E81">
              <w:rPr>
                <w:rFonts w:ascii="Calibri" w:eastAsia="Calibri" w:hAnsi="Calibri"/>
                <w:noProof/>
                <w:lang w:val="hr-HR" w:eastAsia="en-US"/>
              </w:rPr>
              <w:t>sala</w:t>
            </w:r>
            <w:r>
              <w:rPr>
                <w:rFonts w:ascii="Calibri" w:eastAsia="Calibri" w:hAnsi="Calibri"/>
                <w:noProof/>
                <w:lang w:val="hr-HR" w:eastAsia="en-US"/>
              </w:rPr>
              <w:t xml:space="preserve">: Tanja Adamović </w:t>
            </w:r>
          </w:p>
          <w:p w14:paraId="08BB12CA" w14:textId="2E0ECC39" w:rsidR="00B12366" w:rsidRPr="008D2F50" w:rsidRDefault="00B12366" w:rsidP="008D2F50">
            <w:pPr>
              <w:spacing w:after="160" w:line="276" w:lineRule="auto"/>
              <w:contextualSpacing/>
              <w:rPr>
                <w:rFonts w:ascii="Calibri" w:eastAsia="Calibri" w:hAnsi="Calibri"/>
                <w:noProof/>
                <w:lang w:val="hr-HR" w:eastAsia="en-US"/>
              </w:rPr>
            </w:pPr>
          </w:p>
        </w:tc>
      </w:tr>
    </w:tbl>
    <w:p w14:paraId="46BDCE57" w14:textId="09DC9F85" w:rsidR="00B12366" w:rsidRPr="000D7DBD" w:rsidRDefault="00B12366" w:rsidP="000D7DBD">
      <w:pPr>
        <w:keepNext/>
        <w:spacing w:before="240" w:after="60"/>
        <w:jc w:val="both"/>
        <w:outlineLvl w:val="0"/>
        <w:rPr>
          <w:rFonts w:ascii="Arial" w:eastAsia="MS Gothic" w:hAnsi="Arial" w:cs="Arial"/>
          <w:b/>
          <w:bCs/>
          <w:kern w:val="32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1515"/>
        <w:gridCol w:w="6092"/>
      </w:tblGrid>
      <w:tr w:rsidR="00B12366" w:rsidRPr="00B12366" w14:paraId="2890A4E2" w14:textId="77777777" w:rsidTr="00AA53AE">
        <w:tc>
          <w:tcPr>
            <w:tcW w:w="9388" w:type="dxa"/>
            <w:gridSpan w:val="3"/>
            <w:tcBorders>
              <w:bottom w:val="single" w:sz="4" w:space="0" w:color="auto"/>
            </w:tcBorders>
            <w:shd w:val="clear" w:color="auto" w:fill="0000FF"/>
          </w:tcPr>
          <w:p w14:paraId="7AA1B459" w14:textId="77777777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b/>
                <w:color w:val="FFFFFF"/>
                <w:sz w:val="22"/>
                <w:szCs w:val="22"/>
                <w:lang w:val="hr-HR"/>
              </w:rPr>
            </w:pPr>
            <w:r w:rsidRPr="00B12366">
              <w:rPr>
                <w:rFonts w:ascii="Arial" w:hAnsi="Arial" w:cs="Arial"/>
                <w:b/>
                <w:color w:val="FFFFFF"/>
                <w:sz w:val="22"/>
                <w:szCs w:val="22"/>
                <w:lang w:val="hr-HR"/>
              </w:rPr>
              <w:t>C. IZJAVE, PORUKE, INICIJATIVE</w:t>
            </w:r>
          </w:p>
        </w:tc>
      </w:tr>
      <w:tr w:rsidR="00B12366" w:rsidRPr="00B12366" w14:paraId="722F364F" w14:textId="77777777" w:rsidTr="00AA53AE">
        <w:tc>
          <w:tcPr>
            <w:tcW w:w="1484" w:type="dxa"/>
            <w:shd w:val="clear" w:color="auto" w:fill="99CCFF"/>
          </w:tcPr>
          <w:p w14:paraId="501230F7" w14:textId="77777777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B12366">
              <w:rPr>
                <w:rFonts w:ascii="Arial" w:hAnsi="Arial" w:cs="Arial"/>
                <w:b/>
                <w:sz w:val="22"/>
                <w:szCs w:val="22"/>
                <w:lang w:val="hr-HR"/>
              </w:rPr>
              <w:t>Datum</w:t>
            </w:r>
          </w:p>
        </w:tc>
        <w:tc>
          <w:tcPr>
            <w:tcW w:w="1559" w:type="dxa"/>
            <w:shd w:val="clear" w:color="auto" w:fill="99CCFF"/>
          </w:tcPr>
          <w:p w14:paraId="64ED5CC7" w14:textId="77777777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B12366">
              <w:rPr>
                <w:rFonts w:ascii="Arial" w:hAnsi="Arial" w:cs="Arial"/>
                <w:b/>
                <w:sz w:val="22"/>
                <w:szCs w:val="22"/>
                <w:lang w:val="hr-HR"/>
              </w:rPr>
              <w:t>Broj</w:t>
            </w:r>
          </w:p>
        </w:tc>
        <w:tc>
          <w:tcPr>
            <w:tcW w:w="6345" w:type="dxa"/>
            <w:shd w:val="clear" w:color="auto" w:fill="99CCFF"/>
          </w:tcPr>
          <w:p w14:paraId="010D3176" w14:textId="77777777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B12366">
              <w:rPr>
                <w:rFonts w:ascii="Arial" w:hAnsi="Arial" w:cs="Arial"/>
                <w:b/>
                <w:sz w:val="22"/>
                <w:szCs w:val="22"/>
                <w:lang w:val="hr-HR"/>
              </w:rPr>
              <w:t>Opis</w:t>
            </w:r>
          </w:p>
        </w:tc>
      </w:tr>
      <w:tr w:rsidR="00B12366" w:rsidRPr="00B12366" w14:paraId="58F6B7E9" w14:textId="77777777" w:rsidTr="00AA53AE">
        <w:tc>
          <w:tcPr>
            <w:tcW w:w="1484" w:type="dxa"/>
            <w:vAlign w:val="center"/>
          </w:tcPr>
          <w:p w14:paraId="1843689E" w14:textId="77777777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B12366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vAlign w:val="center"/>
          </w:tcPr>
          <w:p w14:paraId="6D113469" w14:textId="77777777" w:rsidR="00B12366" w:rsidRPr="00B12366" w:rsidRDefault="00B12366" w:rsidP="00B1236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B12366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6345" w:type="dxa"/>
          </w:tcPr>
          <w:p w14:paraId="48149721" w14:textId="681014D8" w:rsidR="00B12366" w:rsidRPr="00B12366" w:rsidRDefault="007F0E81" w:rsidP="00B12366">
            <w:pPr>
              <w:suppressAutoHyphens/>
              <w:spacing w:before="113" w:after="113"/>
              <w:jc w:val="both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U godini 2024.</w:t>
            </w:r>
            <w:r w:rsidR="00B12366" w:rsidRPr="00B12366"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  <w:t>Nije objavljena niti jedna Izjava</w:t>
            </w:r>
          </w:p>
        </w:tc>
      </w:tr>
    </w:tbl>
    <w:p w14:paraId="0BFA4734" w14:textId="77777777" w:rsidR="00B12366" w:rsidRPr="00B12366" w:rsidRDefault="00B12366" w:rsidP="00B12366">
      <w:pPr>
        <w:jc w:val="both"/>
        <w:rPr>
          <w:sz w:val="22"/>
          <w:szCs w:val="22"/>
        </w:rPr>
      </w:pPr>
      <w:bookmarkStart w:id="2" w:name="_Toc205444071"/>
    </w:p>
    <w:p w14:paraId="1B8A5C67" w14:textId="44CB58B3" w:rsidR="00B12366" w:rsidRPr="00B45828" w:rsidRDefault="00B12366" w:rsidP="00B45828">
      <w:pPr>
        <w:pStyle w:val="Odlomakpopisa"/>
        <w:keepNext/>
        <w:numPr>
          <w:ilvl w:val="0"/>
          <w:numId w:val="6"/>
        </w:numPr>
        <w:spacing w:before="240" w:after="60"/>
        <w:jc w:val="both"/>
        <w:outlineLvl w:val="0"/>
        <w:rPr>
          <w:rFonts w:ascii="Arial" w:eastAsia="MS Gothic" w:hAnsi="Arial" w:cs="Arial"/>
          <w:b/>
          <w:bCs/>
          <w:kern w:val="32"/>
          <w:sz w:val="28"/>
          <w:szCs w:val="28"/>
        </w:rPr>
      </w:pPr>
      <w:r w:rsidRPr="00B45828">
        <w:rPr>
          <w:rFonts w:ascii="Arial" w:eastAsia="MS Gothic" w:hAnsi="Arial" w:cs="Arial"/>
          <w:b/>
          <w:bCs/>
          <w:kern w:val="32"/>
          <w:sz w:val="28"/>
          <w:szCs w:val="28"/>
        </w:rPr>
        <w:t>Aktivnosti</w:t>
      </w:r>
      <w:bookmarkEnd w:id="2"/>
    </w:p>
    <w:p w14:paraId="31DEA0CB" w14:textId="77777777" w:rsidR="00B45828" w:rsidRPr="00B45828" w:rsidRDefault="00B45828" w:rsidP="00B45828">
      <w:pPr>
        <w:pStyle w:val="Odlomakpopisa"/>
        <w:keepNext/>
        <w:spacing w:before="240" w:after="60"/>
        <w:jc w:val="both"/>
        <w:outlineLvl w:val="0"/>
        <w:rPr>
          <w:rFonts w:ascii="Arial" w:eastAsia="MS Gothic" w:hAnsi="Arial" w:cs="Arial"/>
          <w:b/>
          <w:bCs/>
          <w:kern w:val="32"/>
          <w:sz w:val="28"/>
          <w:szCs w:val="28"/>
        </w:rPr>
      </w:pPr>
    </w:p>
    <w:p w14:paraId="26078BF9" w14:textId="77777777" w:rsidR="00B12366" w:rsidRPr="00893454" w:rsidRDefault="00B12366" w:rsidP="00B12366">
      <w:pPr>
        <w:jc w:val="both"/>
        <w:rPr>
          <w:rFonts w:ascii="Arial" w:hAnsi="Arial" w:cs="Arial"/>
          <w:b/>
          <w:bCs/>
          <w:lang w:val="hr-HR"/>
        </w:rPr>
      </w:pPr>
      <w:r w:rsidRPr="00893454">
        <w:rPr>
          <w:rFonts w:ascii="Arial" w:hAnsi="Arial" w:cs="Arial"/>
          <w:b/>
          <w:bCs/>
          <w:lang w:val="hr-HR"/>
        </w:rPr>
        <w:t>HHO je u 2024 proveo 5 radionica:</w:t>
      </w:r>
    </w:p>
    <w:p w14:paraId="0A919DE9" w14:textId="77777777" w:rsidR="00B12366" w:rsidRPr="00B12366" w:rsidRDefault="00B12366" w:rsidP="00B12366">
      <w:pPr>
        <w:spacing w:line="276" w:lineRule="auto"/>
        <w:rPr>
          <w:rFonts w:ascii="Calibri" w:eastAsia="Calibri" w:hAnsi="Calibri"/>
          <w:b/>
          <w:sz w:val="22"/>
          <w:szCs w:val="22"/>
          <w:u w:val="single"/>
          <w:lang w:val="hr-HR" w:eastAsia="en-US"/>
        </w:rPr>
      </w:pPr>
      <w:r w:rsidRPr="00B12366">
        <w:rPr>
          <w:rFonts w:ascii="Arial" w:hAnsi="Arial" w:cs="Arial"/>
          <w:sz w:val="22"/>
          <w:szCs w:val="22"/>
          <w:lang w:val="hr-HR"/>
        </w:rPr>
        <w:t xml:space="preserve">!. Prva radionica </w:t>
      </w:r>
      <w:r w:rsidRPr="00B12366">
        <w:rPr>
          <w:rFonts w:ascii="Calibri" w:eastAsia="Calibri" w:hAnsi="Calibri"/>
          <w:bCs/>
          <w:sz w:val="22"/>
          <w:szCs w:val="22"/>
          <w:lang w:val="hr-HR" w:eastAsia="en-US"/>
        </w:rPr>
        <w:t>pod nazivom</w:t>
      </w:r>
      <w:r w:rsidRPr="00B12366">
        <w:rPr>
          <w:rFonts w:ascii="Calibri" w:eastAsia="Calibri" w:hAnsi="Calibri"/>
          <w:b/>
          <w:sz w:val="22"/>
          <w:szCs w:val="22"/>
          <w:lang w:val="hr-HR" w:eastAsia="en-US"/>
        </w:rPr>
        <w:t xml:space="preserve">  „ RELIGIJSKA SLOBODA – IZAZOV DEMOKRACIJI“ U ORGANIZACIJI HHO-</w:t>
      </w:r>
      <w:r w:rsidRPr="00B12366">
        <w:rPr>
          <w:rFonts w:ascii="Calibri" w:eastAsia="Calibri" w:hAnsi="Calibri"/>
          <w:sz w:val="22"/>
          <w:szCs w:val="22"/>
          <w:lang w:val="hr-HR" w:eastAsia="en-US"/>
        </w:rPr>
        <w:t xml:space="preserve">  na temu „Religijska sloboda – izazov demokraciji, dijalogom i tolerancijom do suživota“ održanoj 05.03.2024. u </w:t>
      </w:r>
      <w:proofErr w:type="spellStart"/>
      <w:r w:rsidRPr="00B12366">
        <w:rPr>
          <w:rFonts w:ascii="Calibri" w:eastAsia="Calibri" w:hAnsi="Calibri"/>
          <w:sz w:val="22"/>
          <w:szCs w:val="22"/>
          <w:lang w:val="hr-HR" w:eastAsia="en-US"/>
        </w:rPr>
        <w:t>Almeria</w:t>
      </w:r>
      <w:proofErr w:type="spellEnd"/>
      <w:r w:rsidRPr="00B12366">
        <w:rPr>
          <w:rFonts w:ascii="Calibri" w:eastAsia="Calibri" w:hAnsi="Calibri"/>
          <w:sz w:val="22"/>
          <w:szCs w:val="22"/>
          <w:lang w:val="hr-HR" w:eastAsia="en-US"/>
        </w:rPr>
        <w:t xml:space="preserve"> centru u Zagrebu, ulica grada Vukovara 284 u trajanju od 9 do 13 </w:t>
      </w:r>
      <w:proofErr w:type="spellStart"/>
      <w:r w:rsidRPr="00B12366">
        <w:rPr>
          <w:rFonts w:ascii="Calibri" w:eastAsia="Calibri" w:hAnsi="Calibri"/>
          <w:sz w:val="22"/>
          <w:szCs w:val="22"/>
          <w:lang w:val="hr-HR" w:eastAsia="en-US"/>
        </w:rPr>
        <w:t>sati.Na</w:t>
      </w:r>
      <w:proofErr w:type="spellEnd"/>
      <w:r w:rsidRPr="00B12366">
        <w:rPr>
          <w:rFonts w:ascii="Calibri" w:eastAsia="Calibri" w:hAnsi="Calibri"/>
          <w:sz w:val="22"/>
          <w:szCs w:val="22"/>
          <w:lang w:val="hr-HR" w:eastAsia="en-US"/>
        </w:rPr>
        <w:t xml:space="preserve"> tom prvom ekumenskom i međureligijskom susretu sudjelovali su maturanti triju konfesionalnih gimnazija sa svojim ravnateljima: Nadbiskupska klasična gimnazija s pravom javnosti, Islamska gimnazija dr. Ahmeda </w:t>
      </w:r>
      <w:proofErr w:type="spellStart"/>
      <w:r w:rsidRPr="00B12366">
        <w:rPr>
          <w:rFonts w:ascii="Calibri" w:eastAsia="Calibri" w:hAnsi="Calibri"/>
          <w:sz w:val="22"/>
          <w:szCs w:val="22"/>
          <w:lang w:val="hr-HR" w:eastAsia="en-US"/>
        </w:rPr>
        <w:t>Smajlovića</w:t>
      </w:r>
      <w:proofErr w:type="spellEnd"/>
      <w:r w:rsidRPr="00B12366">
        <w:rPr>
          <w:rFonts w:ascii="Calibri" w:eastAsia="Calibri" w:hAnsi="Calibri"/>
          <w:sz w:val="22"/>
          <w:szCs w:val="22"/>
          <w:lang w:val="hr-HR" w:eastAsia="en-US"/>
        </w:rPr>
        <w:t xml:space="preserve">  i Srpska pravoslavna opća gimnazija „</w:t>
      </w:r>
      <w:proofErr w:type="spellStart"/>
      <w:r w:rsidRPr="00B12366">
        <w:rPr>
          <w:rFonts w:ascii="Calibri" w:eastAsia="Calibri" w:hAnsi="Calibri"/>
          <w:sz w:val="22"/>
          <w:szCs w:val="22"/>
          <w:lang w:val="hr-HR" w:eastAsia="en-US"/>
        </w:rPr>
        <w:t>Kantakuzina</w:t>
      </w:r>
      <w:proofErr w:type="spellEnd"/>
      <w:r w:rsidRPr="00B12366">
        <w:rPr>
          <w:rFonts w:ascii="Calibri" w:eastAsia="Calibri" w:hAnsi="Calibri"/>
          <w:sz w:val="22"/>
          <w:szCs w:val="22"/>
          <w:lang w:val="hr-HR" w:eastAsia="en-US"/>
        </w:rPr>
        <w:t xml:space="preserve"> Katarina Branković“. Glavni predavač bio je g. Željko Mraz, predsjednik Udruge za vjersku slobodu u RH, a ekskluzivna gošća Antonia Hrvatin Roth, urednica Religijskog programa HTV-a.</w:t>
      </w:r>
    </w:p>
    <w:p w14:paraId="0159780A" w14:textId="77777777" w:rsidR="00C050E1" w:rsidRDefault="00B12366" w:rsidP="00B12366">
      <w:pPr>
        <w:spacing w:after="160" w:line="276" w:lineRule="auto"/>
        <w:jc w:val="both"/>
        <w:rPr>
          <w:rFonts w:ascii="Calibri" w:eastAsia="Calibri" w:hAnsi="Calibri"/>
          <w:sz w:val="22"/>
          <w:szCs w:val="22"/>
          <w:lang w:val="hr-HR" w:eastAsia="en-US"/>
        </w:rPr>
      </w:pPr>
      <w:r w:rsidRPr="00B12366">
        <w:rPr>
          <w:rFonts w:ascii="Calibri" w:eastAsia="Calibri" w:hAnsi="Calibri"/>
          <w:sz w:val="22"/>
          <w:szCs w:val="22"/>
          <w:lang w:val="hr-HR" w:eastAsia="en-US"/>
        </w:rPr>
        <w:t>„Religijska komponenta važna je i za pojedinca i za društvenu zajednicu, jer ona može biti značajan čimbenik mira, pomirenja, oprosta, etičnosti življenja i kvalitetnog suživota. U ovo čvrsto vjerujem i ja osobno. Budući da je religija osobni izbor ili neizbor svakog ljudskog bića, ona kao civilizacijska vrijednost iziskuje poštovanje tog vjerskog identiteta, a potvrđuje demokratičnost jednog društva.</w:t>
      </w:r>
    </w:p>
    <w:p w14:paraId="0F63ADF1" w14:textId="4D604590" w:rsidR="00B12366" w:rsidRPr="00B12366" w:rsidRDefault="00B12366" w:rsidP="00B12366">
      <w:pPr>
        <w:spacing w:after="160" w:line="276" w:lineRule="auto"/>
        <w:jc w:val="both"/>
        <w:rPr>
          <w:rFonts w:ascii="Calibri" w:eastAsia="Calibri" w:hAnsi="Calibri"/>
          <w:sz w:val="22"/>
          <w:szCs w:val="22"/>
          <w:lang w:val="hr-HR" w:eastAsia="en-US"/>
        </w:rPr>
      </w:pPr>
      <w:r w:rsidRPr="00B12366">
        <w:rPr>
          <w:rFonts w:ascii="Calibri" w:eastAsia="Calibri" w:hAnsi="Calibri"/>
          <w:sz w:val="22"/>
          <w:szCs w:val="22"/>
          <w:lang w:val="hr-HR" w:eastAsia="en-US"/>
        </w:rPr>
        <w:t>Unutarnja duhovna sloboda temelj je svake druge slobode i čovjekovog dostojanstva, a povreda religijske slobode ugrožava bit naše ljudskosti i ujedno nanosi ozbiljnu štetu demokraciji i društvu.“ istaknuo je u uvodnoj riječi potpredsjednik HHO-a, g. Augustin Bašić, dodavši da bez ekumenizma i međureligijskog dijaloga nema ni tolerancije, snošljivosti ni suživota na ovim prostorima opterećenim ideologijama i predrasudama prošlosti. Stoga poštivanje identiteta svih i njihovo artikuliranje, posebno u medijskoj javnosti, znak je zrelosti i odgovornosti demokracije u našemu društvu.</w:t>
      </w:r>
    </w:p>
    <w:p w14:paraId="5E675955" w14:textId="77777777" w:rsidR="00B12366" w:rsidRPr="00F91F37" w:rsidRDefault="00B12366" w:rsidP="00B12366">
      <w:pPr>
        <w:spacing w:after="160" w:line="276" w:lineRule="auto"/>
        <w:jc w:val="both"/>
        <w:rPr>
          <w:rFonts w:ascii="Calibri" w:eastAsia="Calibri" w:hAnsi="Calibri"/>
          <w:sz w:val="22"/>
          <w:szCs w:val="22"/>
          <w:lang w:val="hr-HR" w:eastAsia="en-US"/>
        </w:rPr>
      </w:pPr>
      <w:r w:rsidRPr="007028A7">
        <w:rPr>
          <w:rFonts w:ascii="Calibri" w:eastAsia="Calibri" w:hAnsi="Calibri"/>
          <w:b/>
          <w:bCs/>
          <w:sz w:val="22"/>
          <w:szCs w:val="22"/>
          <w:lang w:val="hr-HR" w:eastAsia="en-US"/>
        </w:rPr>
        <w:lastRenderedPageBreak/>
        <w:t>II</w:t>
      </w:r>
      <w:r w:rsidRPr="00B12366">
        <w:rPr>
          <w:rFonts w:ascii="Calibri" w:eastAsia="Calibri" w:hAnsi="Calibri"/>
          <w:sz w:val="22"/>
          <w:szCs w:val="22"/>
          <w:lang w:val="hr-HR" w:eastAsia="en-US"/>
        </w:rPr>
        <w:t xml:space="preserve"> </w:t>
      </w:r>
      <w:r w:rsidRPr="00F91F37">
        <w:rPr>
          <w:rFonts w:ascii="Calibri" w:eastAsia="Calibri" w:hAnsi="Calibri"/>
          <w:sz w:val="22"/>
          <w:szCs w:val="22"/>
          <w:lang w:val="hr-HR" w:eastAsia="en-US"/>
        </w:rPr>
        <w:t xml:space="preserve">Druga radionica </w:t>
      </w:r>
      <w:r w:rsidRPr="00F91F37">
        <w:rPr>
          <w:lang w:val="hr-HR"/>
        </w:rPr>
        <w:t xml:space="preserve">pod nazivom </w:t>
      </w:r>
      <w:r w:rsidRPr="00F91F37">
        <w:rPr>
          <w:b/>
          <w:bCs/>
          <w:lang w:val="hr-HR"/>
        </w:rPr>
        <w:t xml:space="preserve">„ </w:t>
      </w:r>
      <w:r w:rsidRPr="00F91F37">
        <w:rPr>
          <w:b/>
          <w:bCs/>
          <w:sz w:val="22"/>
          <w:szCs w:val="22"/>
          <w:lang w:val="hr-HR"/>
        </w:rPr>
        <w:t>RELIGIJSKA SLOBODA – IZAZOV DEMOKRACIJI“ U ORGANIZACIJI HHO-</w:t>
      </w:r>
      <w:r w:rsidRPr="00F91F37">
        <w:rPr>
          <w:b/>
          <w:bCs/>
          <w:lang w:val="hr-HR"/>
        </w:rPr>
        <w:t>a</w:t>
      </w:r>
      <w:r w:rsidRPr="00F91F37">
        <w:rPr>
          <w:lang w:val="hr-HR"/>
        </w:rPr>
        <w:t xml:space="preserve"> Hrvatski helsinški odbor za ljudska prava (HHO) nastavio je serijal radionica na temu „Religijske slobode-izazov demokraciji“. Ovoga puta, 26.06.2024. tema je bila „Identitet manjinskih vjerskih zajednica – odnos prema njima u našem društvu“, kao i o religiji uopće, a skup se održao na adresi sjedišta HHO-a, Domagojeva 16, Zagreb u trajanju od 10 do 14 sati. O stanju religijskih sloboda govorio je glavni tajnik Udruge za vjersku slobodu u RH, g. Josip Takač, židovsku misao tumačio je Glavni rabin u Hrvatskoj, g. Luciano </w:t>
      </w:r>
      <w:proofErr w:type="spellStart"/>
      <w:r w:rsidRPr="00F91F37">
        <w:rPr>
          <w:lang w:val="hr-HR"/>
        </w:rPr>
        <w:t>Prelević</w:t>
      </w:r>
      <w:proofErr w:type="spellEnd"/>
      <w:r w:rsidRPr="00F91F37">
        <w:rPr>
          <w:lang w:val="hr-HR"/>
        </w:rPr>
        <w:t xml:space="preserve">, a čelni čovjek udruge „David“, g. Boris Stanojević pojasnio je zašto se ta udruga zauzima za potpunu sekularnost društva i protivi se bilo kojoj religijskoj dominaciji u zajednici. Na tom interaktivnom skupu sudjelovali su članovi HHO-a, članovi Ureda HHO-a i predstavnik Udruge zagrebačkih Poljičana. “Tijekom čitave povijesti svijeta čovjek i religija se prepiru i osporavaju. Zašto? Prihvaća li čovjek religiju iz straha prema smrti i svoje ograničenosti i determiniranosti spram vječnosti ili zbog </w:t>
      </w:r>
      <w:proofErr w:type="spellStart"/>
      <w:r w:rsidRPr="00F91F37">
        <w:rPr>
          <w:lang w:val="hr-HR"/>
        </w:rPr>
        <w:t>oportuniteta</w:t>
      </w:r>
      <w:proofErr w:type="spellEnd"/>
      <w:r w:rsidRPr="00F91F37">
        <w:rPr>
          <w:lang w:val="hr-HR"/>
        </w:rPr>
        <w:t xml:space="preserve">” – istaknuo je voditelj radionice, g. Augustin Bašić dodavši da je religija najveći izazov za vjernika i nevjernika. A kako pomiriti ova dva, naoko nepomirljiva, entiteta, pitamo se i istražujemo jesu li religija i ateizam u </w:t>
      </w:r>
      <w:proofErr w:type="spellStart"/>
      <w:r w:rsidRPr="00F91F37">
        <w:rPr>
          <w:lang w:val="hr-HR"/>
        </w:rPr>
        <w:t>postkomunizmu</w:t>
      </w:r>
      <w:proofErr w:type="spellEnd"/>
      <w:r w:rsidRPr="00F91F37">
        <w:rPr>
          <w:lang w:val="hr-HR"/>
        </w:rPr>
        <w:t xml:space="preserve">, tj. u demokraciji doživjeli transformaciju, tranziciju. Jesu li zamijenili mjesta u pluralnoj demokraciji - je li ojačala etičnost življenja i poslovanja ili dekadencija vrijednosti i poštivanja ljudskog dostojanstva? Ova je tema veliki izazov i za znanstvenike, posebno fizičare, filozofe, teologe različitih profila pa i sociologe. Je li to rezultat filozofije egzistencijalizma A. Camusa i J.P. Sartrea, pa i naših filozofa B. Bošnjaka i G. Petrovića, gdje i danas na europskim prostorima prevladava postmoderni sekularizam. Tj. čovjekova egocentričnost – jaki individualizam, čini se da </w:t>
      </w:r>
      <w:proofErr w:type="spellStart"/>
      <w:r w:rsidRPr="00F91F37">
        <w:rPr>
          <w:lang w:val="hr-HR"/>
        </w:rPr>
        <w:t>zarobljuje</w:t>
      </w:r>
      <w:proofErr w:type="spellEnd"/>
      <w:r w:rsidRPr="00F91F37">
        <w:rPr>
          <w:lang w:val="hr-HR"/>
        </w:rPr>
        <w:t xml:space="preserve"> čovjekov duh i njegovu duhovnost. No s druge strane, traži se poštivanje dostojanstva svakog čovjeka, poštivanje različitosti na svim razinama i unapređenje kulture dijaloga i tolerancije”.</w:t>
      </w:r>
    </w:p>
    <w:p w14:paraId="3DDB0797" w14:textId="4CC3BD5A" w:rsidR="00B12366" w:rsidRPr="00F91F37" w:rsidRDefault="007028A7" w:rsidP="00B12366">
      <w:pPr>
        <w:spacing w:after="160" w:line="276" w:lineRule="auto"/>
        <w:jc w:val="both"/>
        <w:rPr>
          <w:rFonts w:ascii="Calibri" w:eastAsia="Calibri" w:hAnsi="Calibri"/>
          <w:sz w:val="22"/>
          <w:szCs w:val="22"/>
          <w:lang w:val="hr-HR" w:eastAsia="en-US"/>
        </w:rPr>
      </w:pPr>
      <w:r w:rsidRPr="007028A7">
        <w:rPr>
          <w:rFonts w:ascii="Calibri" w:eastAsia="Calibri" w:hAnsi="Calibri"/>
          <w:b/>
          <w:bCs/>
          <w:sz w:val="22"/>
          <w:szCs w:val="22"/>
          <w:lang w:val="hr-HR" w:eastAsia="en-US"/>
        </w:rPr>
        <w:t>III</w:t>
      </w:r>
      <w:r w:rsidR="00B12366" w:rsidRPr="00F91F37">
        <w:rPr>
          <w:rFonts w:ascii="Calibri" w:eastAsia="Calibri" w:hAnsi="Calibri"/>
          <w:sz w:val="22"/>
          <w:szCs w:val="22"/>
          <w:lang w:val="hr-HR" w:eastAsia="en-US"/>
        </w:rPr>
        <w:t xml:space="preserve"> Treća radionica  održana je pod nazivom</w:t>
      </w:r>
      <w:r w:rsidR="00B12366" w:rsidRPr="00F91F37">
        <w:rPr>
          <w:rFonts w:ascii="Calibri" w:eastAsia="Calibri" w:hAnsi="Calibri"/>
          <w:b/>
          <w:sz w:val="22"/>
          <w:szCs w:val="22"/>
          <w:u w:val="single"/>
          <w:lang w:val="hr-HR" w:eastAsia="en-US"/>
        </w:rPr>
        <w:t xml:space="preserve"> „OSNAŽIONICA ŽIVOTA DJECE S CEREBRALNOM PARALIZOM I NJIHOVIH RODITELJA“ .</w:t>
      </w:r>
      <w:r w:rsidR="00B12366" w:rsidRPr="00F91F37">
        <w:rPr>
          <w:rFonts w:ascii="Calibri" w:eastAsia="Calibri" w:hAnsi="Calibri"/>
          <w:sz w:val="22"/>
          <w:szCs w:val="22"/>
          <w:lang w:val="hr-HR" w:eastAsia="en-US"/>
        </w:rPr>
        <w:t>., u utorak, 05.11.2024. u prostorijama HHO-a na adresi Domagojeva 16 u Zagrebu u trajanju od 16 do 17:45 sati.</w:t>
      </w:r>
    </w:p>
    <w:p w14:paraId="16BF1369" w14:textId="77777777" w:rsidR="00B12366" w:rsidRPr="004F663F" w:rsidRDefault="00B12366" w:rsidP="00B12366">
      <w:pPr>
        <w:spacing w:after="160" w:line="276" w:lineRule="auto"/>
        <w:jc w:val="both"/>
        <w:rPr>
          <w:rFonts w:ascii="Calibri" w:eastAsia="Calibri" w:hAnsi="Calibri"/>
          <w:sz w:val="22"/>
          <w:szCs w:val="22"/>
          <w:lang w:val="hr-HR" w:eastAsia="en-US"/>
        </w:rPr>
      </w:pPr>
      <w:r w:rsidRPr="00F91F37">
        <w:rPr>
          <w:rFonts w:ascii="Calibri" w:eastAsia="Calibri" w:hAnsi="Calibri"/>
          <w:sz w:val="22"/>
          <w:szCs w:val="22"/>
          <w:lang w:val="hr-HR" w:eastAsia="en-US"/>
        </w:rPr>
        <w:t xml:space="preserve">Na toj prvoj </w:t>
      </w:r>
      <w:proofErr w:type="spellStart"/>
      <w:r w:rsidRPr="00F91F37">
        <w:rPr>
          <w:rFonts w:ascii="Calibri" w:eastAsia="Calibri" w:hAnsi="Calibri"/>
          <w:sz w:val="22"/>
          <w:szCs w:val="22"/>
          <w:lang w:val="hr-HR" w:eastAsia="en-US"/>
        </w:rPr>
        <w:t>Osnažionici</w:t>
      </w:r>
      <w:proofErr w:type="spellEnd"/>
      <w:r w:rsidRPr="00F91F37">
        <w:rPr>
          <w:rFonts w:ascii="Calibri" w:eastAsia="Calibri" w:hAnsi="Calibri"/>
          <w:sz w:val="22"/>
          <w:szCs w:val="22"/>
          <w:lang w:val="hr-HR" w:eastAsia="en-US"/>
        </w:rPr>
        <w:t xml:space="preserve"> sudjelovalo je petero djece oboljele od cerebralne</w:t>
      </w:r>
      <w:r w:rsidRPr="004F663F">
        <w:rPr>
          <w:rFonts w:ascii="Calibri" w:eastAsia="Calibri" w:hAnsi="Calibri"/>
          <w:sz w:val="22"/>
          <w:szCs w:val="22"/>
          <w:lang w:val="hr-HR" w:eastAsia="en-US"/>
        </w:rPr>
        <w:t xml:space="preserve"> paralize starosti od 15 do 18 godina zajedno s roditeljima i jednom udomiteljicom, magistra socijalnog rada, gđica Iva Rupnik te dvojica volontera HHO-a, audio inženjeri, g. Jakov Čičak i g. Mario Čičak, također s CP-om. Druženje je započelo kratkom komičnom predstavom koja  je nasmijala sve prisutne, a izveo ju je glumac g. Ivan Ožegović. Potom su uvodne riječi dobrodošlice svima uputili potpredsjednik HHO-a, g. Augustin Bašić i voditelj radionice i samog projekta, g. Damir Račić. Uslijedio je interaktivan otvoreni razgovor o različitim teškoćama s kojima se suočavaju u svakodnevnom životu sama djeca, ali i njihovi roditelji u borbi za ostvarivanje njihovih prava, kojeg je moderirao psiholog, g. Bojan </w:t>
      </w:r>
      <w:proofErr w:type="spellStart"/>
      <w:r w:rsidRPr="004F663F">
        <w:rPr>
          <w:rFonts w:ascii="Calibri" w:eastAsia="Calibri" w:hAnsi="Calibri"/>
          <w:sz w:val="22"/>
          <w:szCs w:val="22"/>
          <w:lang w:val="hr-HR" w:eastAsia="en-US"/>
        </w:rPr>
        <w:t>Klapčić</w:t>
      </w:r>
      <w:proofErr w:type="spellEnd"/>
      <w:r w:rsidRPr="004F663F">
        <w:rPr>
          <w:rFonts w:ascii="Calibri" w:eastAsia="Calibri" w:hAnsi="Calibri"/>
          <w:sz w:val="22"/>
          <w:szCs w:val="22"/>
          <w:lang w:val="hr-HR" w:eastAsia="en-US"/>
        </w:rPr>
        <w:t>. Najveći naglasak stavljen je na neosjetljivost, neorganiziranost i neučinkovitost sustava socijalne i zdravstvene skrbi za djecu i mlade ljude s invaliditetom. Cilj radionice, koji je i postignut, bio je ukazati na konkretne probleme koji muče djecu i roditelje, kako bi im se kroz primarnu pravnu zaštitu HHO-a pomoglo u ostvarivanju svojih osnovnih ljudskih prava.</w:t>
      </w:r>
    </w:p>
    <w:p w14:paraId="3B5857AB" w14:textId="4E006BFA" w:rsidR="00B12366" w:rsidRPr="004F663F" w:rsidRDefault="007028A7" w:rsidP="00B12366">
      <w:pPr>
        <w:spacing w:after="160" w:line="276" w:lineRule="auto"/>
        <w:jc w:val="both"/>
        <w:rPr>
          <w:rFonts w:ascii="Calibri" w:eastAsia="Calibri" w:hAnsi="Calibri"/>
          <w:b/>
          <w:sz w:val="22"/>
          <w:szCs w:val="22"/>
          <w:u w:val="single"/>
          <w:lang w:val="hr-HR" w:eastAsia="en-US"/>
        </w:rPr>
      </w:pPr>
      <w:r w:rsidRPr="003D44A1">
        <w:rPr>
          <w:rFonts w:ascii="Calibri" w:eastAsia="Calibri" w:hAnsi="Calibri"/>
          <w:b/>
          <w:bCs/>
          <w:sz w:val="22"/>
          <w:szCs w:val="22"/>
          <w:u w:val="single"/>
          <w:lang w:val="hr-HR" w:eastAsia="en-US"/>
        </w:rPr>
        <w:lastRenderedPageBreak/>
        <w:t>IV</w:t>
      </w:r>
      <w:r w:rsidR="00B12366" w:rsidRPr="003D44A1">
        <w:rPr>
          <w:rFonts w:ascii="Calibri" w:eastAsia="Calibri" w:hAnsi="Calibri"/>
          <w:b/>
          <w:bCs/>
          <w:sz w:val="22"/>
          <w:szCs w:val="22"/>
          <w:u w:val="single"/>
          <w:lang w:val="hr-HR" w:eastAsia="en-US"/>
        </w:rPr>
        <w:t xml:space="preserve"> Četvrta </w:t>
      </w:r>
      <w:r w:rsidR="003D44A1" w:rsidRPr="003D44A1">
        <w:rPr>
          <w:rFonts w:ascii="Calibri" w:eastAsia="Calibri" w:hAnsi="Calibri"/>
          <w:b/>
          <w:bCs/>
          <w:sz w:val="22"/>
          <w:szCs w:val="22"/>
          <w:u w:val="single"/>
          <w:lang w:val="hr-HR" w:eastAsia="en-US"/>
        </w:rPr>
        <w:t>radionica</w:t>
      </w:r>
      <w:r w:rsidR="003D44A1">
        <w:rPr>
          <w:rFonts w:ascii="Calibri" w:eastAsia="Calibri" w:hAnsi="Calibri"/>
          <w:sz w:val="22"/>
          <w:szCs w:val="22"/>
          <w:lang w:val="hr-HR" w:eastAsia="en-US"/>
        </w:rPr>
        <w:t xml:space="preserve"> </w:t>
      </w:r>
      <w:r w:rsidR="00B12366" w:rsidRPr="004F663F">
        <w:rPr>
          <w:rFonts w:ascii="Calibri" w:eastAsia="Calibri" w:hAnsi="Calibri"/>
          <w:sz w:val="22"/>
          <w:szCs w:val="22"/>
          <w:lang w:val="hr-HR" w:eastAsia="en-US"/>
        </w:rPr>
        <w:t xml:space="preserve"> </w:t>
      </w:r>
      <w:r w:rsidR="00B12366" w:rsidRPr="003D44A1">
        <w:rPr>
          <w:rFonts w:ascii="Calibri" w:eastAsia="Calibri" w:hAnsi="Calibri"/>
          <w:b/>
          <w:sz w:val="22"/>
          <w:szCs w:val="22"/>
          <w:lang w:val="hr-HR" w:eastAsia="en-US"/>
        </w:rPr>
        <w:t>POD NAZIVOM „OSNAŽIONICA ŽIVOTA DJECE S CEREBRALNOM PARALIZOM I NJIHOVIH RODITELJA“</w:t>
      </w:r>
      <w:r w:rsidR="00B12366" w:rsidRPr="003D44A1">
        <w:rPr>
          <w:rFonts w:ascii="Calibri" w:eastAsia="Calibri" w:hAnsi="Calibri"/>
          <w:sz w:val="22"/>
          <w:szCs w:val="22"/>
          <w:lang w:val="hr-HR" w:eastAsia="en-US"/>
        </w:rPr>
        <w:t xml:space="preserve">  održana je u utorak, 26.11.2024. u prostorijama HHO-a na adresi Domagojeva</w:t>
      </w:r>
      <w:r w:rsidR="00B12366" w:rsidRPr="004F663F">
        <w:rPr>
          <w:rFonts w:ascii="Calibri" w:eastAsia="Calibri" w:hAnsi="Calibri"/>
          <w:sz w:val="22"/>
          <w:szCs w:val="22"/>
          <w:lang w:val="hr-HR" w:eastAsia="en-US"/>
        </w:rPr>
        <w:t xml:space="preserve"> 16 u Zagrebu u trajanju od 16 do 18:30 sati.</w:t>
      </w:r>
    </w:p>
    <w:p w14:paraId="668EEAEF" w14:textId="0C52B845" w:rsidR="00B12366" w:rsidRPr="004F663F" w:rsidRDefault="00B12366" w:rsidP="00B12366">
      <w:pPr>
        <w:spacing w:after="160" w:line="276" w:lineRule="auto"/>
        <w:jc w:val="both"/>
        <w:rPr>
          <w:rFonts w:ascii="Calibri" w:eastAsia="Calibri" w:hAnsi="Calibri"/>
          <w:sz w:val="22"/>
          <w:szCs w:val="22"/>
          <w:lang w:val="hr-HR" w:eastAsia="en-US"/>
        </w:rPr>
      </w:pPr>
      <w:r w:rsidRPr="004F663F">
        <w:rPr>
          <w:rFonts w:ascii="Calibri" w:eastAsia="Calibri" w:hAnsi="Calibri"/>
          <w:sz w:val="22"/>
          <w:szCs w:val="22"/>
          <w:lang w:val="hr-HR" w:eastAsia="en-US"/>
        </w:rPr>
        <w:t xml:space="preserve">Na drugoj </w:t>
      </w:r>
      <w:proofErr w:type="spellStart"/>
      <w:r w:rsidRPr="004F663F">
        <w:rPr>
          <w:rFonts w:ascii="Calibri" w:eastAsia="Calibri" w:hAnsi="Calibri"/>
          <w:sz w:val="22"/>
          <w:szCs w:val="22"/>
          <w:lang w:val="hr-HR" w:eastAsia="en-US"/>
        </w:rPr>
        <w:t>Osnažionici</w:t>
      </w:r>
      <w:proofErr w:type="spellEnd"/>
      <w:r w:rsidRPr="004F663F">
        <w:rPr>
          <w:rFonts w:ascii="Calibri" w:eastAsia="Calibri" w:hAnsi="Calibri"/>
          <w:sz w:val="22"/>
          <w:szCs w:val="22"/>
          <w:lang w:val="hr-HR" w:eastAsia="en-US"/>
        </w:rPr>
        <w:t xml:space="preserve"> sudjelovalo je petero djece i mladih oboljelih od cerebralne paralize u dobi od 16 do 22 godine zajedno s roditeljima, magistra socijalnog rada, gđica Iva Rupnik te dvojica volontera HHO-a, </w:t>
      </w:r>
      <w:r>
        <w:rPr>
          <w:rFonts w:ascii="Calibri" w:eastAsia="Calibri" w:hAnsi="Calibri"/>
          <w:sz w:val="22"/>
          <w:szCs w:val="22"/>
          <w:lang w:val="hr-HR" w:eastAsia="en-US"/>
        </w:rPr>
        <w:t xml:space="preserve">audio inženjeri g. Jakov Čičak i g. Mario Čičak, </w:t>
      </w:r>
      <w:r w:rsidRPr="004F663F">
        <w:rPr>
          <w:rFonts w:ascii="Calibri" w:eastAsia="Calibri" w:hAnsi="Calibri"/>
          <w:sz w:val="22"/>
          <w:szCs w:val="22"/>
          <w:lang w:val="hr-HR" w:eastAsia="en-US"/>
        </w:rPr>
        <w:t xml:space="preserve">također s CP-om. Uvodne riječi dobrodošlice svima uputili su potpredsjednik HHO-a, g. Augustin Bašić, te voditelj radionice i samog projekta, g. Damir Račić.  Druženje je započelo interaktivnom glumačkom radionicom koju je vodila glumica, gđa Katarina </w:t>
      </w:r>
      <w:proofErr w:type="spellStart"/>
      <w:r w:rsidRPr="004F663F">
        <w:rPr>
          <w:rFonts w:ascii="Calibri" w:eastAsia="Calibri" w:hAnsi="Calibri"/>
          <w:sz w:val="22"/>
          <w:szCs w:val="22"/>
          <w:lang w:val="hr-HR" w:eastAsia="en-US"/>
        </w:rPr>
        <w:t>Madirazza</w:t>
      </w:r>
      <w:proofErr w:type="spellEnd"/>
      <w:r w:rsidRPr="004F663F">
        <w:rPr>
          <w:rFonts w:ascii="Calibri" w:eastAsia="Calibri" w:hAnsi="Calibri"/>
          <w:sz w:val="22"/>
          <w:szCs w:val="22"/>
          <w:lang w:val="hr-HR" w:eastAsia="en-US"/>
        </w:rPr>
        <w:t xml:space="preserve">, a u kojoj su sudjelovali svi prisutni i pritom se dobro nasmijali i zabavili. Uslijedio je interaktivan otvoreni razgovor o različitim teškoćama s kojima se suočavaju u svakodnevnom životu sama djeca, ali i njihovi roditelji u borbi za ostvarivanje njihovih prava, kojeg je moderirao psiholog, g. Bojan </w:t>
      </w:r>
      <w:proofErr w:type="spellStart"/>
      <w:r w:rsidRPr="004F663F">
        <w:rPr>
          <w:rFonts w:ascii="Calibri" w:eastAsia="Calibri" w:hAnsi="Calibri"/>
          <w:sz w:val="22"/>
          <w:szCs w:val="22"/>
          <w:lang w:val="hr-HR" w:eastAsia="en-US"/>
        </w:rPr>
        <w:t>Klapčić</w:t>
      </w:r>
      <w:proofErr w:type="spellEnd"/>
      <w:r w:rsidRPr="004F663F">
        <w:rPr>
          <w:rFonts w:ascii="Calibri" w:eastAsia="Calibri" w:hAnsi="Calibri"/>
          <w:sz w:val="22"/>
          <w:szCs w:val="22"/>
          <w:lang w:val="hr-HR" w:eastAsia="en-US"/>
        </w:rPr>
        <w:t>. Roditelji i djeca  su najviše istaknuli probleme pristupa djece s cerebralnom paralizom sportskim objektima, organizaciji sportskih natjecanja osoba s</w:t>
      </w:r>
      <w:r>
        <w:rPr>
          <w:rFonts w:ascii="Calibri" w:eastAsia="Calibri" w:hAnsi="Calibri"/>
          <w:sz w:val="22"/>
          <w:szCs w:val="22"/>
          <w:lang w:val="hr-HR" w:eastAsia="en-US"/>
        </w:rPr>
        <w:t xml:space="preserve"> </w:t>
      </w:r>
      <w:r w:rsidRPr="004F663F">
        <w:rPr>
          <w:rFonts w:ascii="Calibri" w:eastAsia="Calibri" w:hAnsi="Calibri"/>
          <w:sz w:val="22"/>
          <w:szCs w:val="22"/>
          <w:lang w:val="hr-HR" w:eastAsia="en-US"/>
        </w:rPr>
        <w:t xml:space="preserve">invaliditetom, nabavi i osiguranju sportske opreme i rekvizita i sveukupnom financiranju sportskih aktivnosti, te poseban problem stručne pratnje djece s CP-om u kolicima pri prijevozu na natjecanja unutar i izvan granica RH. </w:t>
      </w:r>
    </w:p>
    <w:p w14:paraId="13D7B32F" w14:textId="77777777" w:rsidR="00B12366" w:rsidRPr="004F663F" w:rsidRDefault="00B12366" w:rsidP="00B12366">
      <w:pPr>
        <w:spacing w:after="160" w:line="276" w:lineRule="auto"/>
        <w:jc w:val="both"/>
        <w:rPr>
          <w:rFonts w:ascii="Calibri" w:eastAsia="Calibri" w:hAnsi="Calibri"/>
          <w:sz w:val="22"/>
          <w:szCs w:val="22"/>
          <w:lang w:val="hr-HR" w:eastAsia="en-US"/>
        </w:rPr>
      </w:pPr>
      <w:r w:rsidRPr="004F663F">
        <w:rPr>
          <w:rFonts w:ascii="Calibri" w:eastAsia="Calibri" w:hAnsi="Calibri"/>
          <w:sz w:val="22"/>
          <w:szCs w:val="22"/>
          <w:lang w:val="hr-HR" w:eastAsia="en-US"/>
        </w:rPr>
        <w:t>Većina roditelja ističe problem umanjenja stečenih socijalnih prava u odnosu na inkluzivni dodatak i vrijeme provjere zdravstvenog statusa djece, a posebice neprimjereni odnos stručnih djelatnika nadležnih Zavoda za socijalni rad pri odlučivanju o razini njihovih potreba u društvu.</w:t>
      </w:r>
    </w:p>
    <w:p w14:paraId="3DCA146F" w14:textId="605EB920" w:rsidR="00102E19" w:rsidRPr="00C050E1" w:rsidRDefault="00B12366" w:rsidP="00814256">
      <w:pPr>
        <w:spacing w:after="160" w:line="276" w:lineRule="auto"/>
        <w:jc w:val="both"/>
        <w:rPr>
          <w:rFonts w:ascii="Calibri" w:eastAsia="Calibri" w:hAnsi="Calibri"/>
          <w:sz w:val="22"/>
          <w:szCs w:val="22"/>
          <w:lang w:val="hr-HR" w:eastAsia="en-US"/>
        </w:rPr>
      </w:pPr>
      <w:r w:rsidRPr="004F663F">
        <w:rPr>
          <w:rFonts w:ascii="Calibri" w:eastAsia="Calibri" w:hAnsi="Calibri"/>
          <w:sz w:val="22"/>
          <w:szCs w:val="22"/>
          <w:lang w:val="hr-HR" w:eastAsia="en-US"/>
        </w:rPr>
        <w:t xml:space="preserve">Po završetku </w:t>
      </w:r>
      <w:proofErr w:type="spellStart"/>
      <w:r w:rsidRPr="004F663F">
        <w:rPr>
          <w:rFonts w:ascii="Calibri" w:eastAsia="Calibri" w:hAnsi="Calibri"/>
          <w:sz w:val="22"/>
          <w:szCs w:val="22"/>
          <w:lang w:val="hr-HR" w:eastAsia="en-US"/>
        </w:rPr>
        <w:t>Osnažionice</w:t>
      </w:r>
      <w:proofErr w:type="spellEnd"/>
      <w:r w:rsidRPr="004F663F">
        <w:rPr>
          <w:rFonts w:ascii="Calibri" w:eastAsia="Calibri" w:hAnsi="Calibri"/>
          <w:sz w:val="22"/>
          <w:szCs w:val="22"/>
          <w:lang w:val="hr-HR" w:eastAsia="en-US"/>
        </w:rPr>
        <w:t xml:space="preserve"> sudionici su ispunili anonimni anketni upitnik s ciljem ukupne ocjene druženja.</w:t>
      </w:r>
    </w:p>
    <w:p w14:paraId="3D92950A" w14:textId="6924A490" w:rsidR="00814256" w:rsidRPr="00814256" w:rsidRDefault="00814256" w:rsidP="00814256">
      <w:pPr>
        <w:spacing w:after="160" w:line="276" w:lineRule="auto"/>
        <w:jc w:val="both"/>
        <w:rPr>
          <w:rFonts w:ascii="Calibri" w:eastAsia="Calibri" w:hAnsi="Calibri"/>
          <w:sz w:val="22"/>
          <w:szCs w:val="22"/>
          <w:lang w:val="hr-HR" w:eastAsia="en-US"/>
        </w:rPr>
      </w:pPr>
      <w:r w:rsidRPr="003D44A1">
        <w:rPr>
          <w:rFonts w:ascii="Calibri" w:eastAsia="Calibri" w:hAnsi="Calibri"/>
          <w:b/>
          <w:bCs/>
          <w:sz w:val="22"/>
          <w:szCs w:val="22"/>
          <w:u w:val="single"/>
          <w:lang w:val="hr-HR" w:eastAsia="en-US"/>
        </w:rPr>
        <w:t>V. Peta radionica</w:t>
      </w:r>
      <w:r>
        <w:rPr>
          <w:rFonts w:ascii="Calibri" w:eastAsia="Calibri" w:hAnsi="Calibri"/>
          <w:sz w:val="22"/>
          <w:szCs w:val="22"/>
          <w:lang w:val="hr-HR" w:eastAsia="en-US"/>
        </w:rPr>
        <w:t xml:space="preserve"> </w:t>
      </w:r>
      <w:r w:rsidRPr="001C0257">
        <w:rPr>
          <w:rFonts w:ascii="Calibri" w:hAnsi="Calibri" w:cs="Calibri"/>
          <w:b/>
          <w:u w:val="single"/>
        </w:rPr>
        <w:t xml:space="preserve"> “ STANOVANJE ZA DOSTOJANSTVO ČOVJEKA 12.12.2024.</w:t>
      </w:r>
    </w:p>
    <w:p w14:paraId="3B6C6B56" w14:textId="77777777" w:rsidR="00814256" w:rsidRPr="00F91F37" w:rsidRDefault="00814256" w:rsidP="00814256">
      <w:pPr>
        <w:jc w:val="both"/>
        <w:rPr>
          <w:rFonts w:ascii="Calibri" w:hAnsi="Calibri" w:cs="Calibri"/>
          <w:b/>
          <w:lang w:val="hr-HR"/>
        </w:rPr>
      </w:pPr>
      <w:r w:rsidRPr="00F91F37">
        <w:rPr>
          <w:rFonts w:ascii="Calibri" w:hAnsi="Calibri" w:cs="Calibri"/>
          <w:lang w:val="hr-HR"/>
        </w:rPr>
        <w:t xml:space="preserve">Hrvatski helsinški odbor za ljudska prava (HHO) organizirao je 12.12.2024. „diskusijsku radionicu“ na temu – Stanovanje za dostojanstvo čovjeka u suradnji sa ZGRADOnačelnik.hr-om. Cilj ove radionice, odnosno rasprave, bio je govoriti o ključnim temama koje brinu javnost u dijelu stanovanja. Radionica se održala na Sveučilištu Algebra u Zagrebu. </w:t>
      </w:r>
    </w:p>
    <w:p w14:paraId="495E9FC1" w14:textId="77777777" w:rsidR="00814256" w:rsidRPr="00F91F37" w:rsidRDefault="00814256" w:rsidP="00814256">
      <w:pPr>
        <w:jc w:val="both"/>
        <w:rPr>
          <w:rFonts w:ascii="Calibri" w:hAnsi="Calibri" w:cs="Calibri"/>
          <w:lang w:val="hr-HR"/>
        </w:rPr>
      </w:pPr>
      <w:r w:rsidRPr="00F91F37">
        <w:rPr>
          <w:rFonts w:ascii="Calibri" w:hAnsi="Calibri" w:cs="Calibri"/>
          <w:lang w:val="hr-HR"/>
        </w:rPr>
        <w:t>Iako je u Hrvatskoj visoka razina vlasništva nekretnine u kojoj se živi (91 posto), čime smo treći u Europi, dom je Hrvatima postao sve manje dostupan. Kupnja nekretnine postala je gotovo nemoguća, a najam se plaća kao suho zlato. Stoga je bilo nužno okupiti sve one dionike koji će govoriti o stanovanju u funkciji dostojanstva čovjeka.</w:t>
      </w:r>
    </w:p>
    <w:p w14:paraId="4E237CF7" w14:textId="77777777" w:rsidR="00814256" w:rsidRPr="00F91F37" w:rsidRDefault="00814256" w:rsidP="00814256">
      <w:pPr>
        <w:jc w:val="both"/>
        <w:rPr>
          <w:rFonts w:ascii="Calibri" w:hAnsi="Calibri" w:cs="Calibri"/>
          <w:lang w:val="hr-HR"/>
        </w:rPr>
      </w:pPr>
      <w:r w:rsidRPr="00F91F37">
        <w:rPr>
          <w:rFonts w:ascii="Calibri" w:hAnsi="Calibri" w:cs="Calibri"/>
          <w:lang w:val="hr-HR"/>
        </w:rPr>
        <w:t xml:space="preserve">Prije diskusijske radionice održane su tri prezentacije. </w:t>
      </w:r>
    </w:p>
    <w:p w14:paraId="71E109F1" w14:textId="29D50308" w:rsidR="00814256" w:rsidRPr="00893454" w:rsidRDefault="00814256" w:rsidP="00893454">
      <w:pPr>
        <w:rPr>
          <w:rFonts w:ascii="Calibri" w:hAnsi="Calibri" w:cs="Calibri"/>
          <w:b/>
          <w:lang w:val="hr-HR"/>
        </w:rPr>
      </w:pPr>
      <w:r w:rsidRPr="00F91F37">
        <w:rPr>
          <w:rFonts w:ascii="Calibri" w:hAnsi="Calibri" w:cs="Calibri"/>
          <w:b/>
          <w:lang w:val="hr-HR"/>
        </w:rPr>
        <w:t>Stambene zadruge</w:t>
      </w:r>
      <w:r w:rsidR="00893454">
        <w:rPr>
          <w:rFonts w:ascii="Calibri" w:hAnsi="Calibri" w:cs="Calibri"/>
          <w:b/>
          <w:lang w:val="hr-HR"/>
        </w:rPr>
        <w:t xml:space="preserve"> </w:t>
      </w:r>
      <w:r w:rsidRPr="00F91F37">
        <w:rPr>
          <w:rFonts w:ascii="Calibri" w:hAnsi="Calibri" w:cs="Calibri"/>
          <w:lang w:val="hr-HR"/>
        </w:rPr>
        <w:t xml:space="preserve">U prvoj prezentaciji je </w:t>
      </w:r>
      <w:r w:rsidRPr="00F91F37">
        <w:rPr>
          <w:rFonts w:ascii="Calibri" w:hAnsi="Calibri" w:cs="Calibri"/>
          <w:b/>
          <w:lang w:val="hr-HR"/>
        </w:rPr>
        <w:t xml:space="preserve">Goran </w:t>
      </w:r>
      <w:proofErr w:type="spellStart"/>
      <w:r w:rsidRPr="00F91F37">
        <w:rPr>
          <w:rFonts w:ascii="Calibri" w:hAnsi="Calibri" w:cs="Calibri"/>
          <w:b/>
          <w:lang w:val="hr-HR"/>
        </w:rPr>
        <w:t>Jeras</w:t>
      </w:r>
      <w:proofErr w:type="spellEnd"/>
      <w:r w:rsidRPr="00F91F37">
        <w:rPr>
          <w:rFonts w:ascii="Calibri" w:hAnsi="Calibri" w:cs="Calibri"/>
          <w:lang w:val="hr-HR"/>
        </w:rPr>
        <w:t xml:space="preserve">, upravitelj Zadruge za etično financiranje (ZEF), govorio o programima neprofitnih stambenih zadruga i istaknuo da su zadruge poslovne organizacije koje pripadaju svojim članovima, a cilj zadruga je zajednički rad za ekonomsku korist svih članova. Također je, među ostalim, </w:t>
      </w:r>
      <w:proofErr w:type="spellStart"/>
      <w:r w:rsidRPr="00F91F37">
        <w:rPr>
          <w:rFonts w:ascii="Calibri" w:hAnsi="Calibri" w:cs="Calibri"/>
          <w:lang w:val="hr-HR"/>
        </w:rPr>
        <w:t>Jeras</w:t>
      </w:r>
      <w:proofErr w:type="spellEnd"/>
      <w:r w:rsidRPr="00F91F37">
        <w:rPr>
          <w:rFonts w:ascii="Calibri" w:hAnsi="Calibri" w:cs="Calibri"/>
          <w:lang w:val="hr-HR"/>
        </w:rPr>
        <w:t xml:space="preserve"> istaknuo sedam osnovnih načela zadruga – dobrovoljno članstvo, demokratsko upravljanje, autonomija, solidarnost, edukacija članova, briga za zajednicu i suradnja s drugim zadrugama. </w:t>
      </w:r>
    </w:p>
    <w:p w14:paraId="0B6AAEDD" w14:textId="36B5A86C" w:rsidR="00814256" w:rsidRPr="00893454" w:rsidRDefault="00814256" w:rsidP="00893454">
      <w:pPr>
        <w:rPr>
          <w:rFonts w:ascii="Calibri" w:hAnsi="Calibri" w:cs="Calibri"/>
          <w:b/>
          <w:lang w:val="hr-HR"/>
        </w:rPr>
      </w:pPr>
      <w:r w:rsidRPr="00F91F37">
        <w:rPr>
          <w:rFonts w:ascii="Calibri" w:hAnsi="Calibri" w:cs="Calibri"/>
          <w:b/>
          <w:lang w:val="hr-HR"/>
        </w:rPr>
        <w:t>Energetsko siromaštvo</w:t>
      </w:r>
      <w:r w:rsidR="00893454">
        <w:rPr>
          <w:rFonts w:ascii="Calibri" w:hAnsi="Calibri" w:cs="Calibri"/>
          <w:b/>
          <w:lang w:val="hr-HR"/>
        </w:rPr>
        <w:t xml:space="preserve"> </w:t>
      </w:r>
      <w:r w:rsidRPr="00F91F37">
        <w:rPr>
          <w:rFonts w:ascii="Calibri" w:hAnsi="Calibri" w:cs="Calibri"/>
          <w:lang w:val="hr-HR"/>
        </w:rPr>
        <w:t xml:space="preserve">Energetsko siromaštvo, iako nije izravno povezano s temom </w:t>
      </w:r>
      <w:r w:rsidR="00F91F37">
        <w:rPr>
          <w:rFonts w:ascii="Calibri" w:hAnsi="Calibri" w:cs="Calibri"/>
          <w:lang w:val="hr-HR"/>
        </w:rPr>
        <w:t xml:space="preserve">razmjerno razinom prihoda </w:t>
      </w:r>
      <w:r w:rsidRPr="00F91F37">
        <w:rPr>
          <w:rFonts w:ascii="Calibri" w:hAnsi="Calibri" w:cs="Calibri"/>
          <w:lang w:val="hr-HR"/>
        </w:rPr>
        <w:t xml:space="preserve">, ali jest s održivim stanovanjem, itekako je ključno za život i dostojanstvo čovjeka. Naime, energetsko siromaštvo znači da troškovi za energiju predstavljaju više od 10 posto prihoda kućanstva. S obzirom na sve veće troškove života, energetsko siromaštvo prijeti sve većem broju građana i ruši njihovo dostojanstvo. O </w:t>
      </w:r>
      <w:r w:rsidRPr="00F91F37">
        <w:rPr>
          <w:rFonts w:ascii="Calibri" w:hAnsi="Calibri" w:cs="Calibri"/>
          <w:lang w:val="hr-HR"/>
        </w:rPr>
        <w:lastRenderedPageBreak/>
        <w:t xml:space="preserve">utjecaju energetskog siromaštva na stanovanje u svojoj je prezentaciji govorila </w:t>
      </w:r>
      <w:r w:rsidRPr="00F91F37">
        <w:rPr>
          <w:rStyle w:val="Naglaeno"/>
          <w:rFonts w:ascii="Calibri" w:hAnsi="Calibri" w:cs="Calibri"/>
          <w:shd w:val="clear" w:color="auto" w:fill="FFFFFF"/>
          <w:lang w:val="hr-HR"/>
        </w:rPr>
        <w:t>Miljenka Kuhar</w:t>
      </w:r>
      <w:r w:rsidRPr="00F91F37">
        <w:rPr>
          <w:rFonts w:ascii="Calibri" w:hAnsi="Calibri" w:cs="Calibri"/>
          <w:shd w:val="clear" w:color="auto" w:fill="FFFFFF"/>
          <w:lang w:val="hr-HR"/>
        </w:rPr>
        <w:t>, izvršna direktorica Društva za oblikovanje održivog razvoja (DOOR).</w:t>
      </w:r>
    </w:p>
    <w:p w14:paraId="565D8F5C" w14:textId="5C643AF6" w:rsidR="00814256" w:rsidRPr="00893454" w:rsidRDefault="00814256" w:rsidP="00893454">
      <w:pPr>
        <w:rPr>
          <w:rFonts w:ascii="Calibri" w:hAnsi="Calibri" w:cs="Calibri"/>
          <w:b/>
          <w:lang w:val="hr-HR"/>
        </w:rPr>
      </w:pPr>
      <w:r w:rsidRPr="00F91F37">
        <w:rPr>
          <w:rFonts w:ascii="Calibri" w:hAnsi="Calibri" w:cs="Calibri"/>
          <w:b/>
          <w:shd w:val="clear" w:color="auto" w:fill="FFFFFF"/>
          <w:lang w:val="hr-HR"/>
        </w:rPr>
        <w:t>Stanovanje po mjeri</w:t>
      </w:r>
      <w:r w:rsidR="00893454">
        <w:rPr>
          <w:rFonts w:ascii="Calibri" w:hAnsi="Calibri" w:cs="Calibri"/>
          <w:b/>
          <w:lang w:val="hr-HR"/>
        </w:rPr>
        <w:t xml:space="preserve"> </w:t>
      </w:r>
      <w:r w:rsidRPr="00F91F37">
        <w:rPr>
          <w:rFonts w:ascii="Calibri" w:hAnsi="Calibri" w:cs="Calibri"/>
          <w:lang w:val="hr-HR"/>
        </w:rPr>
        <w:t xml:space="preserve">Stanovanje nije samo krov nad glavom – ono oblikuje kvalitetu našeg života, naše odnose i zajednicu, o čemu su u svojoj prezentaciji govorile </w:t>
      </w:r>
      <w:r w:rsidRPr="00F91F37">
        <w:rPr>
          <w:rFonts w:ascii="Calibri" w:hAnsi="Calibri" w:cs="Calibri"/>
          <w:b/>
          <w:lang w:val="hr-HR"/>
        </w:rPr>
        <w:t xml:space="preserve">Jasmina </w:t>
      </w:r>
      <w:proofErr w:type="spellStart"/>
      <w:r w:rsidRPr="00F91F37">
        <w:rPr>
          <w:rFonts w:ascii="Calibri" w:hAnsi="Calibri" w:cs="Calibri"/>
          <w:b/>
          <w:lang w:val="hr-HR"/>
        </w:rPr>
        <w:t>Džanović</w:t>
      </w:r>
      <w:proofErr w:type="spellEnd"/>
      <w:r w:rsidRPr="00F91F37">
        <w:rPr>
          <w:rFonts w:ascii="Calibri" w:hAnsi="Calibri" w:cs="Calibri"/>
          <w:lang w:val="hr-HR"/>
        </w:rPr>
        <w:t xml:space="preserve"> i </w:t>
      </w:r>
      <w:r w:rsidRPr="00F91F37">
        <w:rPr>
          <w:rFonts w:ascii="Calibri" w:hAnsi="Calibri" w:cs="Calibri"/>
          <w:b/>
          <w:lang w:val="hr-HR"/>
        </w:rPr>
        <w:t>Ana Leko Vučković</w:t>
      </w:r>
      <w:r w:rsidRPr="00F91F37">
        <w:rPr>
          <w:rFonts w:ascii="Calibri" w:hAnsi="Calibri" w:cs="Calibri"/>
          <w:lang w:val="hr-HR"/>
        </w:rPr>
        <w:t>, suvlasnice ZGRADOnačelnik.hr-a. Hrvatska je među vodećima u EU po postotku vlasnika nekretnina, ali unatoč tome, suočavamo se s velikim izazovima u kvaliteti života. Mnoge obitelji žive u uvjetima koji nisu dostojni 21. stoljeća. Kako riješiti ovaj paradoks – biti vlasnik vrlo vrijedne imovine (ako je se uopće može priuštiti), a istodobno dozvoliti da ona propada i neadekvatno se održava. "Stanovanje po mjeri" je ključna tema za kvalitetu života, i potrebno</w:t>
      </w:r>
    </w:p>
    <w:p w14:paraId="4E5A81C8" w14:textId="77777777" w:rsidR="00814256" w:rsidRPr="00F91F37" w:rsidRDefault="00814256" w:rsidP="00814256">
      <w:pPr>
        <w:jc w:val="both"/>
        <w:rPr>
          <w:rFonts w:ascii="Calibri" w:hAnsi="Calibri" w:cs="Calibri"/>
          <w:lang w:val="hr-HR"/>
        </w:rPr>
      </w:pPr>
      <w:r w:rsidRPr="00F91F37">
        <w:rPr>
          <w:rFonts w:ascii="Calibri" w:hAnsi="Calibri" w:cs="Calibri"/>
          <w:lang w:val="hr-HR"/>
        </w:rPr>
        <w:t>je uočiti ključne izazove stanovanja, otvoriti rasprave i ponuditi rješenja te potaknuti bolje međuljudske odnose i financijsku stabilnost.</w:t>
      </w:r>
    </w:p>
    <w:p w14:paraId="6BC73A0E" w14:textId="31A01093" w:rsidR="00814256" w:rsidRPr="00893454" w:rsidRDefault="00814256" w:rsidP="00893454">
      <w:pPr>
        <w:rPr>
          <w:rFonts w:ascii="Calibri" w:hAnsi="Calibri" w:cs="Calibri"/>
          <w:b/>
          <w:lang w:val="hr-HR"/>
        </w:rPr>
      </w:pPr>
      <w:r w:rsidRPr="00F91F37">
        <w:rPr>
          <w:rFonts w:ascii="Calibri" w:hAnsi="Calibri" w:cs="Calibri"/>
          <w:b/>
          <w:lang w:val="hr-HR"/>
        </w:rPr>
        <w:t>Rasprava</w:t>
      </w:r>
      <w:r w:rsidR="00893454">
        <w:rPr>
          <w:rFonts w:ascii="Calibri" w:hAnsi="Calibri" w:cs="Calibri"/>
          <w:b/>
          <w:lang w:val="hr-HR"/>
        </w:rPr>
        <w:t xml:space="preserve"> </w:t>
      </w:r>
      <w:r w:rsidRPr="00F91F37">
        <w:rPr>
          <w:rFonts w:ascii="Calibri" w:hAnsi="Calibri" w:cs="Calibri"/>
          <w:lang w:val="hr-HR"/>
        </w:rPr>
        <w:t xml:space="preserve">Hrvatski helsinški odbor za ljudska prava okupio je 30-ak stručnjaka iz brojnih sfera stanovanja – od bankara i agenata za nekretnine, do udruga civilnog društva, udruženja te predstavnika jedinica lokalne samouprave. Stručnjaci su raspravi govorili o važnosti  stanovanja </w:t>
      </w:r>
      <w:r w:rsidR="00F91F37">
        <w:rPr>
          <w:rFonts w:ascii="Calibri" w:hAnsi="Calibri" w:cs="Calibri"/>
          <w:lang w:val="hr-HR"/>
        </w:rPr>
        <w:t>s razmjerno razinom prihoda</w:t>
      </w:r>
      <w:r w:rsidR="007B6E90">
        <w:rPr>
          <w:rFonts w:ascii="Calibri" w:hAnsi="Calibri" w:cs="Calibri"/>
          <w:lang w:val="hr-HR"/>
        </w:rPr>
        <w:t xml:space="preserve"> </w:t>
      </w:r>
      <w:r w:rsidRPr="00F91F37">
        <w:rPr>
          <w:rFonts w:ascii="Calibri" w:hAnsi="Calibri" w:cs="Calibri"/>
          <w:lang w:val="hr-HR"/>
        </w:rPr>
        <w:t xml:space="preserve">te o nužnim koracima koji bi se trebali poduzeti u idućim godinama. </w:t>
      </w:r>
    </w:p>
    <w:p w14:paraId="550B14BC" w14:textId="77777777" w:rsidR="00814256" w:rsidRPr="00F91F37" w:rsidRDefault="00814256" w:rsidP="00814256">
      <w:pPr>
        <w:jc w:val="both"/>
        <w:rPr>
          <w:rFonts w:ascii="Calibri" w:hAnsi="Calibri" w:cs="Calibri"/>
          <w:lang w:val="hr-HR"/>
        </w:rPr>
      </w:pPr>
      <w:r w:rsidRPr="00F91F37">
        <w:rPr>
          <w:rFonts w:ascii="Calibri" w:hAnsi="Calibri" w:cs="Calibri"/>
          <w:lang w:val="hr-HR"/>
        </w:rPr>
        <w:t xml:space="preserve">Na raspravi je zaključeno: </w:t>
      </w:r>
    </w:p>
    <w:p w14:paraId="25275A06" w14:textId="77777777" w:rsidR="00814256" w:rsidRPr="00F91F37" w:rsidRDefault="00814256" w:rsidP="00814256">
      <w:pPr>
        <w:pStyle w:val="Odlomakpopis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91F37">
        <w:rPr>
          <w:rFonts w:ascii="Calibri" w:hAnsi="Calibri" w:cs="Calibri"/>
          <w:sz w:val="24"/>
          <w:szCs w:val="24"/>
        </w:rPr>
        <w:t>država mora postaviti čvršći zakonodavni okvir u segmentu stanovanja</w:t>
      </w:r>
    </w:p>
    <w:p w14:paraId="71B556F8" w14:textId="77777777" w:rsidR="00814256" w:rsidRPr="00F91F37" w:rsidRDefault="00814256" w:rsidP="00814256">
      <w:pPr>
        <w:pStyle w:val="Odlomakpopis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91F37">
        <w:rPr>
          <w:rFonts w:ascii="Calibri" w:hAnsi="Calibri" w:cs="Calibri"/>
          <w:sz w:val="24"/>
          <w:szCs w:val="24"/>
        </w:rPr>
        <w:t xml:space="preserve">nužno je educirati građane o stanovanju općenito, a ne samo o pravima i obvezama </w:t>
      </w:r>
    </w:p>
    <w:p w14:paraId="54D64A2D" w14:textId="77777777" w:rsidR="00814256" w:rsidRPr="00F91F37" w:rsidRDefault="00814256" w:rsidP="00814256">
      <w:pPr>
        <w:pStyle w:val="Odlomakpopis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91F37">
        <w:rPr>
          <w:rFonts w:ascii="Calibri" w:hAnsi="Calibri" w:cs="Calibri"/>
          <w:sz w:val="24"/>
          <w:szCs w:val="24"/>
        </w:rPr>
        <w:t>temelj razvoja i napretka su međuljudski i međususjedski odnosi</w:t>
      </w:r>
    </w:p>
    <w:p w14:paraId="3BE87159" w14:textId="77777777" w:rsidR="00814256" w:rsidRPr="00F91F37" w:rsidRDefault="00814256" w:rsidP="00814256">
      <w:pPr>
        <w:pStyle w:val="Odlomakpopis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91F37">
        <w:rPr>
          <w:rFonts w:ascii="Calibri" w:hAnsi="Calibri" w:cs="Calibri"/>
          <w:sz w:val="24"/>
          <w:szCs w:val="24"/>
        </w:rPr>
        <w:t>potrebno se pobrinuti za ranjive skupine građana</w:t>
      </w:r>
    </w:p>
    <w:p w14:paraId="5F51245E" w14:textId="77777777" w:rsidR="00814256" w:rsidRPr="00F91F37" w:rsidRDefault="00814256" w:rsidP="00814256">
      <w:pPr>
        <w:pStyle w:val="Odlomakpopis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91F37">
        <w:rPr>
          <w:rFonts w:ascii="Calibri" w:hAnsi="Calibri" w:cs="Calibri"/>
          <w:sz w:val="24"/>
          <w:szCs w:val="24"/>
        </w:rPr>
        <w:t>uloga civilnog društva mora biti veća</w:t>
      </w:r>
    </w:p>
    <w:p w14:paraId="46ED1D77" w14:textId="7FAE1641" w:rsidR="00814256" w:rsidRPr="00F91F37" w:rsidRDefault="00814256" w:rsidP="00814256">
      <w:pPr>
        <w:pStyle w:val="Odlomakpopis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91F37">
        <w:rPr>
          <w:rFonts w:ascii="Calibri" w:hAnsi="Calibri" w:cs="Calibri"/>
          <w:sz w:val="24"/>
          <w:szCs w:val="24"/>
        </w:rPr>
        <w:t>stambeno zadrugarstvo jedna je od poluga  stanovanja</w:t>
      </w:r>
      <w:r w:rsidR="00F91F37">
        <w:rPr>
          <w:rFonts w:ascii="Calibri" w:hAnsi="Calibri" w:cs="Calibri"/>
          <w:sz w:val="24"/>
          <w:szCs w:val="24"/>
        </w:rPr>
        <w:t xml:space="preserve"> razmjerno s razinom prihoda</w:t>
      </w:r>
    </w:p>
    <w:p w14:paraId="1190269D" w14:textId="20F339E3" w:rsidR="00814256" w:rsidRPr="00F91F37" w:rsidRDefault="00814256" w:rsidP="00814256">
      <w:pPr>
        <w:pStyle w:val="Odlomakpopis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F91F37">
        <w:rPr>
          <w:rFonts w:ascii="Calibri" w:hAnsi="Calibri" w:cs="Calibri"/>
          <w:sz w:val="24"/>
          <w:szCs w:val="24"/>
        </w:rPr>
        <w:t>moraju se jasno razlikovati socijalno i stanovanje</w:t>
      </w:r>
      <w:r w:rsidR="00F91F37">
        <w:rPr>
          <w:rFonts w:ascii="Calibri" w:hAnsi="Calibri" w:cs="Calibri"/>
          <w:sz w:val="24"/>
          <w:szCs w:val="24"/>
        </w:rPr>
        <w:t xml:space="preserve"> razmjerno s razinom prihoda</w:t>
      </w:r>
    </w:p>
    <w:p w14:paraId="62261A58" w14:textId="77777777" w:rsidR="00814256" w:rsidRPr="00AA6390" w:rsidRDefault="00814256" w:rsidP="00814256">
      <w:pPr>
        <w:pStyle w:val="Odlomakpopisa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AA6390">
        <w:rPr>
          <w:rFonts w:ascii="Calibri" w:hAnsi="Calibri" w:cs="Calibri"/>
          <w:sz w:val="24"/>
          <w:szCs w:val="24"/>
        </w:rPr>
        <w:t>da bi modeli financiranja ovakvih projekata bili učestaliji, mora postojati viša razina pravne sigurnosti</w:t>
      </w:r>
      <w:r>
        <w:rPr>
          <w:rFonts w:ascii="Calibri" w:hAnsi="Calibri" w:cs="Calibri"/>
          <w:sz w:val="24"/>
          <w:szCs w:val="24"/>
        </w:rPr>
        <w:t>.</w:t>
      </w:r>
    </w:p>
    <w:p w14:paraId="6ACD7C7B" w14:textId="77777777" w:rsidR="00814256" w:rsidRPr="00F91F37" w:rsidRDefault="00814256" w:rsidP="00814256">
      <w:pPr>
        <w:jc w:val="both"/>
        <w:rPr>
          <w:rFonts w:ascii="Calibri" w:hAnsi="Calibri" w:cs="Calibri"/>
          <w:lang w:val="hr-HR"/>
        </w:rPr>
      </w:pPr>
      <w:r w:rsidRPr="00F91F37">
        <w:rPr>
          <w:rFonts w:ascii="Calibri" w:hAnsi="Calibri" w:cs="Calibri"/>
          <w:lang w:val="hr-HR"/>
        </w:rPr>
        <w:t xml:space="preserve">- Želimo senzibilizirati stručnu i širu javnost za ovu temu, a koja bi mogla u idućim godinama biti presudna za ovu zemlju. Zašto je ova tema bitna ne samo za HHO, nego i za društvo općenito? Gdje god su povrijeđena ljudska prava, moramo intervenirati jer ljudsko dostojanstvo nema alternativu. A stanovanje je ključni temelj ne samo ljudskog prava, nego i dostojanstva – izjavio je potpredsjednik HHO-a </w:t>
      </w:r>
      <w:r w:rsidRPr="00D61A11">
        <w:rPr>
          <w:rFonts w:ascii="Calibri" w:hAnsi="Calibri" w:cs="Calibri"/>
          <w:bCs/>
          <w:lang w:val="hr-HR"/>
        </w:rPr>
        <w:t>Augustin Bašić</w:t>
      </w:r>
      <w:r w:rsidRPr="00F91F37">
        <w:rPr>
          <w:rFonts w:ascii="Calibri" w:hAnsi="Calibri" w:cs="Calibri"/>
          <w:lang w:val="hr-HR"/>
        </w:rPr>
        <w:t xml:space="preserve">. </w:t>
      </w:r>
    </w:p>
    <w:p w14:paraId="682D64B4" w14:textId="31AA90F8" w:rsidR="00814256" w:rsidRPr="000E5636" w:rsidRDefault="00814256" w:rsidP="00814256">
      <w:pPr>
        <w:jc w:val="both"/>
        <w:rPr>
          <w:rFonts w:ascii="Calibri" w:hAnsi="Calibri" w:cs="Calibri"/>
          <w:lang w:val="hr-HR"/>
        </w:rPr>
      </w:pPr>
      <w:r w:rsidRPr="00F91F37">
        <w:rPr>
          <w:rFonts w:ascii="Calibri" w:hAnsi="Calibri" w:cs="Calibri"/>
          <w:lang w:val="hr-HR"/>
        </w:rPr>
        <w:t xml:space="preserve">S obzirom na objavljeni Nacionalni plan stambene politike RH do 2030. godine, kao i izrečenog </w:t>
      </w:r>
      <w:r w:rsidRPr="000E5636">
        <w:rPr>
          <w:rFonts w:ascii="Calibri" w:hAnsi="Calibri" w:cs="Calibri"/>
          <w:lang w:val="hr-HR"/>
        </w:rPr>
        <w:t xml:space="preserve">smjera kretanja javnih politika u budućnosti, kako u Hrvatskoj tako i na razini Europske unije, nadamo se da će stanovanje uistinu postati </w:t>
      </w:r>
      <w:r w:rsidR="00F91F37" w:rsidRPr="000E5636">
        <w:rPr>
          <w:rFonts w:ascii="Calibri" w:hAnsi="Calibri" w:cs="Calibri"/>
          <w:lang w:val="hr-HR"/>
        </w:rPr>
        <w:t>razmjeran s razinom prihoda.</w:t>
      </w:r>
      <w:r w:rsidRPr="000E5636">
        <w:rPr>
          <w:rFonts w:ascii="Calibri" w:hAnsi="Calibri" w:cs="Calibri"/>
          <w:lang w:val="hr-HR"/>
        </w:rPr>
        <w:t xml:space="preserve"> </w:t>
      </w:r>
    </w:p>
    <w:p w14:paraId="307D4E7E" w14:textId="21C27246" w:rsidR="00814256" w:rsidRPr="000E5636" w:rsidRDefault="00814256" w:rsidP="003D589A">
      <w:pPr>
        <w:pStyle w:val="Odlomakpopisa"/>
        <w:numPr>
          <w:ilvl w:val="0"/>
          <w:numId w:val="8"/>
        </w:numPr>
        <w:rPr>
          <w:rFonts w:ascii="Calibri" w:hAnsi="Calibri" w:cs="Calibri"/>
          <w:b/>
          <w:bCs/>
          <w:sz w:val="24"/>
          <w:szCs w:val="24"/>
        </w:rPr>
      </w:pPr>
      <w:r w:rsidRPr="000E5636">
        <w:rPr>
          <w:rFonts w:ascii="Calibri" w:hAnsi="Calibri" w:cs="Calibri"/>
          <w:b/>
          <w:bCs/>
          <w:sz w:val="24"/>
          <w:szCs w:val="24"/>
        </w:rPr>
        <w:t xml:space="preserve">Individualna kršenja </w:t>
      </w:r>
      <w:r w:rsidR="00F91F37" w:rsidRPr="000E5636">
        <w:rPr>
          <w:rFonts w:ascii="Calibri" w:hAnsi="Calibri" w:cs="Calibri"/>
          <w:b/>
          <w:bCs/>
          <w:sz w:val="24"/>
          <w:szCs w:val="24"/>
        </w:rPr>
        <w:t>ljudskih prava</w:t>
      </w:r>
    </w:p>
    <w:p w14:paraId="189D440E" w14:textId="1BE465C3" w:rsidR="00C97D21" w:rsidRPr="007028A7" w:rsidRDefault="00C97D21" w:rsidP="00C97D21">
      <w:pPr>
        <w:rPr>
          <w:rFonts w:ascii="Times New Roman" w:hAnsi="Times New Roman"/>
          <w:lang w:val="hr-HR"/>
        </w:rPr>
      </w:pPr>
      <w:r w:rsidRPr="007028A7">
        <w:rPr>
          <w:rFonts w:ascii="Times New Roman" w:hAnsi="Times New Roman"/>
          <w:lang w:val="hr-HR"/>
        </w:rPr>
        <w:t xml:space="preserve">HHO je u </w:t>
      </w:r>
      <w:r w:rsidR="000E5636" w:rsidRPr="007028A7">
        <w:rPr>
          <w:rFonts w:ascii="Times New Roman" w:hAnsi="Times New Roman"/>
          <w:lang w:val="hr-HR"/>
        </w:rPr>
        <w:t xml:space="preserve">godini </w:t>
      </w:r>
      <w:r w:rsidRPr="007028A7">
        <w:rPr>
          <w:rFonts w:ascii="Times New Roman" w:hAnsi="Times New Roman"/>
          <w:lang w:val="hr-HR"/>
        </w:rPr>
        <w:t xml:space="preserve">2024. </w:t>
      </w:r>
      <w:r w:rsidR="000E5636" w:rsidRPr="007028A7">
        <w:rPr>
          <w:rFonts w:ascii="Times New Roman" w:hAnsi="Times New Roman"/>
          <w:lang w:val="hr-HR"/>
        </w:rPr>
        <w:t xml:space="preserve">zaprimio </w:t>
      </w:r>
      <w:r w:rsidR="00012C14" w:rsidRPr="007028A7">
        <w:rPr>
          <w:rFonts w:ascii="Times New Roman" w:hAnsi="Times New Roman"/>
          <w:lang w:val="hr-HR"/>
        </w:rPr>
        <w:t xml:space="preserve">56 individualnih kršenja ljudskih prava, Osobe su se obraćale  putem telefona, e-maila, pismima i osobnim dolaskom. </w:t>
      </w:r>
    </w:p>
    <w:p w14:paraId="220EC7E1" w14:textId="20AA4393" w:rsidR="00B90285" w:rsidRPr="00B45828" w:rsidRDefault="003D44A1" w:rsidP="00B90285">
      <w:pPr>
        <w:pStyle w:val="Odlomakpopisa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4C52F2">
        <w:rPr>
          <w:rFonts w:ascii="Times New Roman" w:hAnsi="Times New Roman"/>
          <w:b/>
          <w:bCs/>
          <w:sz w:val="24"/>
          <w:szCs w:val="24"/>
        </w:rPr>
        <w:lastRenderedPageBreak/>
        <w:t>OBJAVE NA WEB STRANICI HHO-A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91B3E66" w14:textId="77777777" w:rsidR="004C52F2" w:rsidRPr="004C52F2" w:rsidRDefault="004C52F2" w:rsidP="004C52F2">
      <w:pPr>
        <w:pStyle w:val="Odlomakpopisa"/>
        <w:rPr>
          <w:rFonts w:ascii="Times New Roman" w:hAnsi="Times New Roman"/>
          <w:b/>
          <w:bCs/>
          <w:sz w:val="24"/>
          <w:szCs w:val="24"/>
        </w:rPr>
      </w:pPr>
    </w:p>
    <w:p w14:paraId="09F8FAEB" w14:textId="6EFE589E" w:rsidR="00B90285" w:rsidRPr="00B45828" w:rsidRDefault="009D160A" w:rsidP="00B90285">
      <w:pPr>
        <w:pStyle w:val="Odlomakpopisa"/>
        <w:numPr>
          <w:ilvl w:val="2"/>
          <w:numId w:val="9"/>
        </w:numPr>
        <w:spacing w:line="276" w:lineRule="auto"/>
        <w:rPr>
          <w:rFonts w:ascii="Calibri" w:eastAsia="Calibri" w:hAnsi="Calibri"/>
          <w:bCs/>
        </w:rPr>
      </w:pPr>
      <w:r w:rsidRPr="004C52F2">
        <w:rPr>
          <w:rFonts w:ascii="Calibri" w:eastAsia="Calibri" w:hAnsi="Calibri"/>
          <w:bCs/>
        </w:rPr>
        <w:t>IZVJEŠTAJ O RADIONICI: „ RELIGIJSKA SLOBODA – IZAZOV DEMOKRACIJI“ U ORGANIZACIJI HHO-a</w:t>
      </w:r>
    </w:p>
    <w:p w14:paraId="207A8E2D" w14:textId="30850118" w:rsidR="009D160A" w:rsidRDefault="009D160A" w:rsidP="009D160A">
      <w:pPr>
        <w:rPr>
          <w:rFonts w:ascii="Times New Roman" w:hAnsi="Times New Roman"/>
          <w:b/>
          <w:bCs/>
          <w:lang w:val="hr-HR"/>
        </w:rPr>
      </w:pPr>
      <w:r w:rsidRPr="00420CE2">
        <w:rPr>
          <w:rFonts w:ascii="Times New Roman" w:hAnsi="Times New Roman"/>
          <w:b/>
          <w:bCs/>
          <w:lang w:val="hr-HR"/>
        </w:rPr>
        <w:t xml:space="preserve">10.04.2024 </w:t>
      </w:r>
      <w:r w:rsidR="003D44A1" w:rsidRPr="003D44A1">
        <w:rPr>
          <w:rFonts w:ascii="Times New Roman" w:hAnsi="Times New Roman"/>
          <w:lang w:val="hr-HR"/>
        </w:rPr>
        <w:t>IZVJEŠTAJ O RADU HHO-A ZA 2023, FINANCIJSKI IZVJEŠTAJ ZA 2023. PLAN PROVEDBE ZA 2024., IZVJEŠTAJ O PRIHODIMA I RASHODIMA ZA 2023.</w:t>
      </w:r>
    </w:p>
    <w:p w14:paraId="2E9A8E4D" w14:textId="756A7B82" w:rsidR="00B45828" w:rsidRPr="008770C3" w:rsidRDefault="00B45828" w:rsidP="00B45828">
      <w:pPr>
        <w:jc w:val="both"/>
        <w:rPr>
          <w:lang w:val="hr-HR"/>
        </w:rPr>
      </w:pPr>
      <w:r w:rsidRPr="00B45828">
        <w:rPr>
          <w:rFonts w:ascii="Calibri" w:eastAsia="Calibri" w:hAnsi="Calibri"/>
          <w:b/>
        </w:rPr>
        <w:t>29.04. 2024</w:t>
      </w:r>
      <w:r w:rsidR="003D44A1">
        <w:rPr>
          <w:rFonts w:ascii="Calibri" w:eastAsia="Calibri" w:hAnsi="Calibri"/>
          <w:bCs/>
        </w:rPr>
        <w:t xml:space="preserve">. </w:t>
      </w:r>
      <w:r w:rsidR="003D44A1">
        <w:t xml:space="preserve">  </w:t>
      </w:r>
      <w:r w:rsidR="003D44A1" w:rsidRPr="008770C3">
        <w:rPr>
          <w:lang w:val="hr-HR"/>
        </w:rPr>
        <w:t xml:space="preserve">VIJEST O ODRŽANOJ PLENARNOJ SJEDNICI U PETAK, 26.04.2024. U 17:00 SATI ODRŽANA JE PLENARNA SJEDNICA HHO-A KOJA JE IMALA REIZBORNI KARAKTER. IVAN ZVONIMIR ČIČAK, </w:t>
      </w:r>
    </w:p>
    <w:p w14:paraId="126BC834" w14:textId="0EA6AE7C" w:rsidR="004C52F2" w:rsidRPr="008770C3" w:rsidRDefault="004C52F2" w:rsidP="004C52F2">
      <w:pPr>
        <w:spacing w:line="276" w:lineRule="auto"/>
        <w:rPr>
          <w:rFonts w:ascii="Calibri" w:eastAsia="Calibri" w:hAnsi="Calibri"/>
          <w:bCs/>
          <w:lang w:val="hr-HR" w:eastAsia="en-US"/>
        </w:rPr>
      </w:pPr>
      <w:r w:rsidRPr="008770C3">
        <w:rPr>
          <w:rFonts w:ascii="Times New Roman" w:hAnsi="Times New Roman"/>
          <w:b/>
          <w:bCs/>
          <w:lang w:val="hr-HR"/>
        </w:rPr>
        <w:t xml:space="preserve"> </w:t>
      </w:r>
      <w:r w:rsidR="000B0A14" w:rsidRPr="008770C3">
        <w:rPr>
          <w:rFonts w:ascii="Times New Roman" w:hAnsi="Times New Roman"/>
          <w:b/>
          <w:bCs/>
          <w:lang w:val="hr-HR"/>
        </w:rPr>
        <w:t>1.7.2024</w:t>
      </w:r>
      <w:r w:rsidR="009D160A" w:rsidRPr="008770C3">
        <w:rPr>
          <w:rFonts w:ascii="Calibri" w:eastAsia="Calibri" w:hAnsi="Calibri"/>
          <w:b/>
          <w:u w:val="single"/>
          <w:lang w:val="hr-HR"/>
        </w:rPr>
        <w:t xml:space="preserve"> </w:t>
      </w:r>
      <w:r w:rsidR="000B0A14" w:rsidRPr="008770C3">
        <w:rPr>
          <w:rFonts w:ascii="Calibri" w:eastAsia="Calibri" w:hAnsi="Calibri"/>
          <w:bCs/>
          <w:lang w:val="hr-HR" w:eastAsia="en-US"/>
        </w:rPr>
        <w:t xml:space="preserve">IZVJEŠTAJ O DRUGOJ RADIONICI IZ SERIJE: „ RELIGIJSKA SLOBODA – IZAZOV </w:t>
      </w:r>
      <w:r w:rsidR="000B0A14" w:rsidRPr="008770C3">
        <w:rPr>
          <w:rFonts w:ascii="Calibri" w:eastAsia="Calibri" w:hAnsi="Calibri"/>
          <w:bCs/>
          <w:u w:val="single"/>
          <w:lang w:val="hr-HR" w:eastAsia="en-US"/>
        </w:rPr>
        <w:t>DEMOKRACIJI“ U</w:t>
      </w:r>
      <w:r w:rsidR="000B0A14" w:rsidRPr="008770C3">
        <w:rPr>
          <w:rFonts w:ascii="Calibri" w:eastAsia="Calibri" w:hAnsi="Calibri"/>
          <w:bCs/>
          <w:lang w:val="hr-HR" w:eastAsia="en-US"/>
        </w:rPr>
        <w:t xml:space="preserve"> ORGANIZACIJI HHO-</w:t>
      </w:r>
    </w:p>
    <w:p w14:paraId="670E4C85" w14:textId="59A13AC6" w:rsidR="004C52F2" w:rsidRPr="00420CE2" w:rsidRDefault="004C52F2" w:rsidP="004C52F2">
      <w:pPr>
        <w:spacing w:line="276" w:lineRule="auto"/>
        <w:rPr>
          <w:bCs/>
          <w:lang w:val="hr-HR"/>
        </w:rPr>
      </w:pPr>
      <w:r w:rsidRPr="00420CE2">
        <w:rPr>
          <w:rFonts w:ascii="Calibri" w:eastAsia="Calibri" w:hAnsi="Calibri"/>
          <w:b/>
          <w:lang w:val="hr-HR" w:eastAsia="en-US"/>
        </w:rPr>
        <w:t xml:space="preserve"> 20.09.2024</w:t>
      </w:r>
      <w:r w:rsidRPr="00420CE2">
        <w:rPr>
          <w:rFonts w:ascii="Calibri" w:eastAsia="Calibri" w:hAnsi="Calibri"/>
          <w:bCs/>
          <w:lang w:val="hr-HR" w:eastAsia="en-US"/>
        </w:rPr>
        <w:t xml:space="preserve">. </w:t>
      </w:r>
      <w:r w:rsidR="003D44A1" w:rsidRPr="00420CE2">
        <w:rPr>
          <w:bCs/>
          <w:lang w:val="hr-HR"/>
        </w:rPr>
        <w:t>POTPREDSJEDNIK HHO-A NA TRIBINI „MEĐURELIGIJSKI DIJALOG“</w:t>
      </w:r>
    </w:p>
    <w:p w14:paraId="3CD1706F" w14:textId="15464B6F" w:rsidR="004C52F2" w:rsidRPr="004C52F2" w:rsidRDefault="004C52F2" w:rsidP="004C52F2">
      <w:pPr>
        <w:spacing w:line="276" w:lineRule="auto"/>
        <w:rPr>
          <w:rFonts w:ascii="Calibri" w:eastAsia="Times New Roman" w:hAnsi="Calibri"/>
          <w:bCs/>
          <w:lang w:val="hr-HR" w:eastAsia="en-US"/>
        </w:rPr>
      </w:pPr>
      <w:r w:rsidRPr="00420CE2">
        <w:rPr>
          <w:b/>
          <w:lang w:val="hr-HR"/>
        </w:rPr>
        <w:t xml:space="preserve">30.09 </w:t>
      </w:r>
      <w:r w:rsidRPr="00420CE2">
        <w:rPr>
          <w:bCs/>
          <w:lang w:val="hr-HR"/>
        </w:rPr>
        <w:t xml:space="preserve">2024 </w:t>
      </w:r>
      <w:r w:rsidRPr="00420CE2">
        <w:rPr>
          <w:rFonts w:ascii="Calibri" w:eastAsia="Times New Roman" w:hAnsi="Calibri"/>
          <w:bCs/>
          <w:lang w:val="hr-HR" w:eastAsia="en-US"/>
        </w:rPr>
        <w:t>RADIONICA – INTERAKCIJA CIVILNOG DRUŠTVA S UREDOM TUŽITELJA I UREDOM REGISTRA MEĐUNARODNOG KAZNENOG SUDA</w:t>
      </w:r>
    </w:p>
    <w:p w14:paraId="49D329C4" w14:textId="77777777" w:rsidR="004C52F2" w:rsidRPr="004C52F2" w:rsidRDefault="004C52F2" w:rsidP="004C52F2">
      <w:pPr>
        <w:spacing w:after="0" w:line="276" w:lineRule="auto"/>
        <w:jc w:val="both"/>
        <w:rPr>
          <w:rFonts w:ascii="Calibri" w:eastAsia="Times New Roman" w:hAnsi="Calibri"/>
          <w:lang w:val="hr-HR" w:eastAsia="en-US"/>
        </w:rPr>
      </w:pPr>
      <w:r w:rsidRPr="004C52F2">
        <w:rPr>
          <w:rFonts w:ascii="Calibri" w:eastAsia="Times New Roman" w:hAnsi="Calibri"/>
          <w:lang w:val="hr-HR" w:eastAsia="en-US"/>
        </w:rPr>
        <w:t xml:space="preserve">Organizatori: Međunarodna federacija za ljudska prava (International </w:t>
      </w:r>
      <w:proofErr w:type="spellStart"/>
      <w:r w:rsidRPr="004C52F2">
        <w:rPr>
          <w:rFonts w:ascii="Calibri" w:eastAsia="Times New Roman" w:hAnsi="Calibri"/>
          <w:lang w:val="hr-HR" w:eastAsia="en-US"/>
        </w:rPr>
        <w:t>Federation</w:t>
      </w:r>
      <w:proofErr w:type="spellEnd"/>
      <w:r w:rsidRPr="004C52F2">
        <w:rPr>
          <w:rFonts w:ascii="Calibri" w:eastAsia="Times New Roman" w:hAnsi="Calibri"/>
          <w:lang w:val="hr-HR" w:eastAsia="en-US"/>
        </w:rPr>
        <w:t xml:space="preserve"> for Human Rights -</w:t>
      </w:r>
      <w:r w:rsidRPr="004C52F2">
        <w:rPr>
          <w:rFonts w:ascii="Calibri" w:eastAsia="Times New Roman" w:hAnsi="Calibri"/>
          <w:bCs/>
          <w:lang w:val="hr-HR" w:eastAsia="en-US"/>
        </w:rPr>
        <w:t>FIDH</w:t>
      </w:r>
      <w:r w:rsidRPr="004C52F2">
        <w:rPr>
          <w:rFonts w:ascii="Calibri" w:eastAsia="Times New Roman" w:hAnsi="Calibri"/>
          <w:lang w:val="hr-HR" w:eastAsia="en-US"/>
        </w:rPr>
        <w:t xml:space="preserve">) i Koalicija </w:t>
      </w:r>
      <w:bookmarkStart w:id="3" w:name="_Hlk175312154"/>
      <w:r w:rsidRPr="004C52F2">
        <w:rPr>
          <w:rFonts w:ascii="Calibri" w:eastAsia="Times New Roman" w:hAnsi="Calibri"/>
          <w:lang w:val="hr-HR" w:eastAsia="en-US"/>
        </w:rPr>
        <w:t xml:space="preserve">za Međunarodni kazneni sud </w:t>
      </w:r>
      <w:bookmarkEnd w:id="3"/>
      <w:r w:rsidRPr="004C52F2">
        <w:rPr>
          <w:rFonts w:ascii="Calibri" w:eastAsia="Times New Roman" w:hAnsi="Calibri"/>
          <w:lang w:val="hr-HR" w:eastAsia="en-US"/>
        </w:rPr>
        <w:t>(</w:t>
      </w:r>
      <w:proofErr w:type="spellStart"/>
      <w:r w:rsidRPr="004C52F2">
        <w:rPr>
          <w:rFonts w:ascii="Calibri" w:eastAsia="Times New Roman" w:hAnsi="Calibri"/>
          <w:lang w:val="hr-HR" w:eastAsia="en-US"/>
        </w:rPr>
        <w:t>Coalition</w:t>
      </w:r>
      <w:proofErr w:type="spellEnd"/>
      <w:r w:rsidRPr="004C52F2">
        <w:rPr>
          <w:rFonts w:ascii="Calibri" w:eastAsia="Times New Roman" w:hAnsi="Calibri"/>
          <w:lang w:val="hr-HR" w:eastAsia="en-US"/>
        </w:rPr>
        <w:t xml:space="preserve"> for </w:t>
      </w:r>
      <w:proofErr w:type="spellStart"/>
      <w:r w:rsidRPr="004C52F2">
        <w:rPr>
          <w:rFonts w:ascii="Calibri" w:eastAsia="Times New Roman" w:hAnsi="Calibri"/>
          <w:lang w:val="hr-HR" w:eastAsia="en-US"/>
        </w:rPr>
        <w:t>the</w:t>
      </w:r>
      <w:proofErr w:type="spellEnd"/>
      <w:r w:rsidRPr="004C52F2">
        <w:rPr>
          <w:rFonts w:ascii="Calibri" w:eastAsia="Times New Roman" w:hAnsi="Calibri"/>
          <w:lang w:val="hr-HR" w:eastAsia="en-US"/>
        </w:rPr>
        <w:t xml:space="preserve"> International </w:t>
      </w:r>
      <w:proofErr w:type="spellStart"/>
      <w:r w:rsidRPr="004C52F2">
        <w:rPr>
          <w:rFonts w:ascii="Calibri" w:eastAsia="Times New Roman" w:hAnsi="Calibri"/>
          <w:lang w:val="hr-HR" w:eastAsia="en-US"/>
        </w:rPr>
        <w:t>Criminal</w:t>
      </w:r>
      <w:proofErr w:type="spellEnd"/>
      <w:r w:rsidRPr="004C52F2">
        <w:rPr>
          <w:rFonts w:ascii="Calibri" w:eastAsia="Times New Roman" w:hAnsi="Calibri"/>
          <w:lang w:val="hr-HR" w:eastAsia="en-US"/>
        </w:rPr>
        <w:t xml:space="preserve"> Court - </w:t>
      </w:r>
      <w:r w:rsidRPr="004C52F2">
        <w:rPr>
          <w:rFonts w:ascii="Calibri" w:eastAsia="Times New Roman" w:hAnsi="Calibri"/>
          <w:bCs/>
          <w:lang w:val="hr-HR" w:eastAsia="en-US"/>
        </w:rPr>
        <w:t>CICC</w:t>
      </w:r>
      <w:r w:rsidRPr="004C52F2">
        <w:rPr>
          <w:rFonts w:ascii="Calibri" w:eastAsia="Times New Roman" w:hAnsi="Calibri"/>
          <w:lang w:val="hr-HR" w:eastAsia="en-US"/>
        </w:rPr>
        <w:t>)</w:t>
      </w:r>
    </w:p>
    <w:p w14:paraId="412C2711" w14:textId="2F8C9295" w:rsidR="009367C8" w:rsidRPr="00E66501" w:rsidRDefault="004C52F2" w:rsidP="00E66501">
      <w:pPr>
        <w:spacing w:after="0" w:line="276" w:lineRule="auto"/>
        <w:jc w:val="both"/>
        <w:rPr>
          <w:rFonts w:ascii="Calibri" w:eastAsia="Times New Roman" w:hAnsi="Calibri"/>
          <w:bCs/>
          <w:lang w:val="hr-HR" w:eastAsia="en-US"/>
        </w:rPr>
      </w:pPr>
      <w:r w:rsidRPr="004C52F2">
        <w:rPr>
          <w:rFonts w:ascii="Calibri" w:eastAsia="Times New Roman" w:hAnsi="Calibri"/>
          <w:bCs/>
          <w:lang w:val="hr-HR" w:eastAsia="en-US"/>
        </w:rPr>
        <w:t xml:space="preserve">Radionici je prisustvovao g. Don </w:t>
      </w:r>
      <w:proofErr w:type="spellStart"/>
      <w:r w:rsidRPr="004C52F2">
        <w:rPr>
          <w:rFonts w:ascii="Calibri" w:eastAsia="Times New Roman" w:hAnsi="Calibri"/>
          <w:bCs/>
          <w:lang w:val="hr-HR" w:eastAsia="en-US"/>
        </w:rPr>
        <w:t>Markušić</w:t>
      </w:r>
      <w:proofErr w:type="spellEnd"/>
      <w:r w:rsidRPr="004C52F2">
        <w:rPr>
          <w:rFonts w:ascii="Calibri" w:eastAsia="Times New Roman" w:hAnsi="Calibri"/>
          <w:bCs/>
          <w:lang w:val="hr-HR" w:eastAsia="en-US"/>
        </w:rPr>
        <w:t>, član Izvršnog odbora Hrvatskog helsinškog odbora za ljudska prava (HHO).</w:t>
      </w:r>
    </w:p>
    <w:p w14:paraId="1CF701BA" w14:textId="52C103E8" w:rsidR="007F0E81" w:rsidRPr="00956840" w:rsidRDefault="009D160A" w:rsidP="00420CE2">
      <w:pPr>
        <w:spacing w:line="276" w:lineRule="auto"/>
        <w:rPr>
          <w:rFonts w:ascii="Calibri" w:eastAsia="Calibri" w:hAnsi="Calibri"/>
          <w:bCs/>
          <w:lang w:val="hr-HR" w:eastAsia="en-US"/>
        </w:rPr>
      </w:pPr>
      <w:r w:rsidRPr="009367C8">
        <w:rPr>
          <w:rFonts w:ascii="Calibri" w:eastAsia="Calibri" w:hAnsi="Calibri"/>
          <w:b/>
          <w:lang w:val="hr-HR" w:eastAsia="en-US"/>
        </w:rPr>
        <w:t>10.11.2024</w:t>
      </w:r>
      <w:r w:rsidRPr="009367C8">
        <w:rPr>
          <w:rFonts w:ascii="Calibri" w:eastAsia="Calibri" w:hAnsi="Calibri"/>
          <w:bCs/>
          <w:lang w:val="hr-HR" w:eastAsia="en-US"/>
        </w:rPr>
        <w:t xml:space="preserve"> IZVJEŠTAJ O RADIONICI POD NAZIVOM „OSNAŽIONICA ŽIVOTA DJECE S CEREBRALNOM PARALIZOM I NJIHOVIH RODITELJA“ U ORGANIZACIJI HHO-a</w:t>
      </w:r>
    </w:p>
    <w:p w14:paraId="3EFA18BC" w14:textId="7989324B" w:rsidR="00420CE2" w:rsidRPr="003D44A1" w:rsidRDefault="00420CE2" w:rsidP="00956840">
      <w:pPr>
        <w:spacing w:line="276" w:lineRule="auto"/>
        <w:rPr>
          <w:rFonts w:ascii="Calibri" w:eastAsia="Calibri" w:hAnsi="Calibri"/>
          <w:bCs/>
          <w:u w:val="single"/>
          <w:lang w:val="hr-HR"/>
        </w:rPr>
      </w:pPr>
      <w:r w:rsidRPr="009367C8">
        <w:rPr>
          <w:rFonts w:ascii="Calibri" w:eastAsia="Calibri" w:hAnsi="Calibri"/>
          <w:b/>
          <w:lang w:val="hr-HR" w:eastAsia="en-US"/>
        </w:rPr>
        <w:t xml:space="preserve">06.11.2024. </w:t>
      </w:r>
      <w:r w:rsidR="003D44A1" w:rsidRPr="003D44A1">
        <w:rPr>
          <w:rFonts w:ascii="Calibri" w:eastAsia="Calibri" w:hAnsi="Calibri"/>
          <w:bCs/>
          <w:u w:val="single"/>
          <w:lang w:val="hr-HR"/>
        </w:rPr>
        <w:t>HOMAGE MUFTIJI ŠEVKU OMERBAŠIĆU</w:t>
      </w:r>
    </w:p>
    <w:p w14:paraId="1B93C5C8" w14:textId="77777777" w:rsidR="00420CE2" w:rsidRPr="00420CE2" w:rsidRDefault="00420CE2" w:rsidP="00420CE2">
      <w:pPr>
        <w:jc w:val="both"/>
        <w:rPr>
          <w:lang w:val="hr-HR"/>
        </w:rPr>
      </w:pPr>
      <w:proofErr w:type="spellStart"/>
      <w:r w:rsidRPr="00420CE2">
        <w:rPr>
          <w:lang w:val="hr-HR"/>
        </w:rPr>
        <w:t>Ševko</w:t>
      </w:r>
      <w:proofErr w:type="spellEnd"/>
      <w:r w:rsidRPr="00420CE2">
        <w:rPr>
          <w:lang w:val="hr-HR"/>
        </w:rPr>
        <w:t xml:space="preserve"> </w:t>
      </w:r>
      <w:proofErr w:type="spellStart"/>
      <w:r w:rsidRPr="00420CE2">
        <w:rPr>
          <w:lang w:val="hr-HR"/>
        </w:rPr>
        <w:t>Omerbašić</w:t>
      </w:r>
      <w:proofErr w:type="spellEnd"/>
      <w:r w:rsidRPr="00420CE2">
        <w:rPr>
          <w:lang w:val="hr-HR"/>
        </w:rPr>
        <w:t xml:space="preserve"> čovjek nadasve, osoba dijaloga, zastupnik univerzalnih vrijednosti – religijske slobode i prava, demokracije, mira i pomirenja među ljudima, narodima i religijama.</w:t>
      </w:r>
    </w:p>
    <w:p w14:paraId="508471C0" w14:textId="3424453B" w:rsidR="00420CE2" w:rsidRPr="003D44A1" w:rsidRDefault="00420CE2" w:rsidP="009D160A">
      <w:pPr>
        <w:spacing w:line="276" w:lineRule="auto"/>
        <w:rPr>
          <w:rFonts w:ascii="Calibri" w:eastAsia="Calibri" w:hAnsi="Calibri"/>
          <w:bCs/>
          <w:lang w:val="hr-HR" w:eastAsia="en-US"/>
        </w:rPr>
      </w:pPr>
      <w:r w:rsidRPr="00420CE2">
        <w:rPr>
          <w:rFonts w:ascii="Calibri" w:eastAsia="Calibri" w:hAnsi="Calibri"/>
          <w:b/>
          <w:lang w:val="hr-HR" w:eastAsia="en-US"/>
        </w:rPr>
        <w:t xml:space="preserve">29.11.2024. </w:t>
      </w:r>
      <w:r w:rsidR="003D44A1" w:rsidRPr="003D44A1">
        <w:rPr>
          <w:rFonts w:ascii="Calibri" w:eastAsia="Calibri" w:hAnsi="Calibri"/>
          <w:bCs/>
          <w:lang w:val="hr-HR" w:eastAsia="en-US"/>
        </w:rPr>
        <w:t>IZVJEŠTAJ SA KOMEMORACIJE PREDSJEDNIKA HHO-A IVANA ZVONIMIRA ČIČKA</w:t>
      </w:r>
      <w:r w:rsidR="005369DE">
        <w:rPr>
          <w:rFonts w:ascii="Calibri" w:eastAsia="Calibri" w:hAnsi="Calibri"/>
          <w:bCs/>
          <w:lang w:val="hr-HR" w:eastAsia="en-US"/>
        </w:rPr>
        <w:t xml:space="preserve"> koju je predvodio g. Augustin Bašić </w:t>
      </w:r>
      <w:proofErr w:type="spellStart"/>
      <w:r w:rsidR="005369DE">
        <w:rPr>
          <w:rFonts w:ascii="Calibri" w:eastAsia="Calibri" w:hAnsi="Calibri"/>
          <w:bCs/>
          <w:lang w:val="hr-HR" w:eastAsia="en-US"/>
        </w:rPr>
        <w:t>podpredsjedik</w:t>
      </w:r>
      <w:proofErr w:type="spellEnd"/>
      <w:r w:rsidR="005369DE">
        <w:rPr>
          <w:rFonts w:ascii="Calibri" w:eastAsia="Calibri" w:hAnsi="Calibri"/>
          <w:bCs/>
          <w:lang w:val="hr-HR" w:eastAsia="en-US"/>
        </w:rPr>
        <w:t xml:space="preserve"> HHO-a </w:t>
      </w:r>
    </w:p>
    <w:p w14:paraId="3DE295C7" w14:textId="4FC3C032" w:rsidR="00420CE2" w:rsidRPr="003D44A1" w:rsidRDefault="00420CE2" w:rsidP="00893454">
      <w:pPr>
        <w:rPr>
          <w:bCs/>
          <w:lang w:val="hr-HR"/>
        </w:rPr>
      </w:pPr>
      <w:r w:rsidRPr="003D44A1">
        <w:rPr>
          <w:bCs/>
          <w:lang w:val="hr-HR"/>
        </w:rPr>
        <w:t xml:space="preserve">Ivan Zvonimir Čičak – probuđeni glas savjesti </w:t>
      </w:r>
      <w:r w:rsidR="00893454" w:rsidRPr="003D44A1">
        <w:rPr>
          <w:bCs/>
          <w:lang w:val="hr-HR"/>
        </w:rPr>
        <w:t xml:space="preserve"> </w:t>
      </w:r>
      <w:r w:rsidRPr="003D44A1">
        <w:rPr>
          <w:bCs/>
          <w:i/>
          <w:iCs/>
          <w:lang w:val="hr-HR"/>
        </w:rPr>
        <w:t xml:space="preserve">„Sanjam o domovini dobra a ne državu manjega zla“. </w:t>
      </w:r>
      <w:r w:rsidRPr="003D44A1">
        <w:rPr>
          <w:bCs/>
          <w:lang w:val="hr-HR"/>
        </w:rPr>
        <w:t>Čičkova misao i djelo može se sažeti u tri pojma – borba za ljudska prava i slobode, razvoj političkog pluralizma – demokracije, sve za dostojanstvo čovjeka.</w:t>
      </w:r>
    </w:p>
    <w:p w14:paraId="3898BD3F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Nisam ovo želio; nismo se tako dogovorili dragi </w:t>
      </w:r>
      <w:proofErr w:type="spellStart"/>
      <w:r w:rsidRPr="00420CE2">
        <w:rPr>
          <w:lang w:val="hr-HR"/>
        </w:rPr>
        <w:t>Zvonac</w:t>
      </w:r>
      <w:proofErr w:type="spellEnd"/>
      <w:r w:rsidRPr="00420CE2">
        <w:rPr>
          <w:lang w:val="hr-HR"/>
        </w:rPr>
        <w:t xml:space="preserve">. Pobjegao si u novi bolji svijet gdje ćeš s novim Demijurgom stvarati i jadikovati za onim što si čeznuo cijelog svog života, tj. 60 godina javnog djelovanja. </w:t>
      </w:r>
    </w:p>
    <w:p w14:paraId="56A0FE70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„Izvedi narod moj, o Gospode. </w:t>
      </w:r>
    </w:p>
    <w:p w14:paraId="794E05BF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Izvedi ga iz ropstva </w:t>
      </w:r>
      <w:proofErr w:type="spellStart"/>
      <w:r w:rsidRPr="00420CE2">
        <w:rPr>
          <w:lang w:val="hr-HR"/>
        </w:rPr>
        <w:t>zlopatna</w:t>
      </w:r>
      <w:proofErr w:type="spellEnd"/>
      <w:r w:rsidRPr="00420CE2">
        <w:rPr>
          <w:lang w:val="hr-HR"/>
        </w:rPr>
        <w:t xml:space="preserve">… </w:t>
      </w:r>
    </w:p>
    <w:p w14:paraId="413F6247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>I skini mu vjeđa pospanih još onu mrenu tvrđu, zlokobnu</w:t>
      </w:r>
    </w:p>
    <w:p w14:paraId="37AA1B3B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lastRenderedPageBreak/>
        <w:t>Što zastire sada oči njegove!“ (iz Mojsija, pjesnik S.S. Kranjčević)</w:t>
      </w:r>
    </w:p>
    <w:p w14:paraId="13E36D52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Kao što sam naveo, misao i djelo ovog poznatog zaštitnika ljudskih prava Ivana Zvonimira Čička sročio sam u tri kategorije - borba za ljudska prava i slobode, razvoj političkog pluralizma – demokracije, sve za dostojanstvo čovjeka. Neumorni glasnik i zaštitnik obespravljenih i onih koji glasa nemaju, to je zastupao gotovo šest desetljeća u hrvatskoj javnosti. </w:t>
      </w:r>
    </w:p>
    <w:p w14:paraId="16E58FD3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Teško mi je vjerovati da si kao realni optimist, mogao prihvatiti one sumorne poruke svoga suvremenika i znanca don Ivana G. </w:t>
      </w:r>
    </w:p>
    <w:p w14:paraId="7FCB4B7E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>„Umoran sam, od misli i snova, od želja i napora, umoran sam od ove sredine ja.“</w:t>
      </w:r>
    </w:p>
    <w:p w14:paraId="351C29AB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>„Umoran sam od navodne slobode, starih sigurnosti, novih nedorečenosti.“</w:t>
      </w:r>
    </w:p>
    <w:p w14:paraId="14775991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„Umoran sam od ove Zemlje ja“. (zbirka Nemirno more, HAU Split). </w:t>
      </w:r>
    </w:p>
    <w:p w14:paraId="41B3DE5A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„Nad Razastrtom kartom moje domovine“ naslov je Čičkove zadaće iz trećeg razreda gimnazije (III. gimnazija u </w:t>
      </w:r>
      <w:proofErr w:type="spellStart"/>
      <w:r w:rsidRPr="00420CE2">
        <w:rPr>
          <w:lang w:val="hr-HR"/>
        </w:rPr>
        <w:t>Kušlanovoj</w:t>
      </w:r>
      <w:proofErr w:type="spellEnd"/>
      <w:r w:rsidRPr="00420CE2">
        <w:rPr>
          <w:lang w:val="hr-HR"/>
        </w:rPr>
        <w:t xml:space="preserve"> ulici, Zagreb) godine 1966. zbog kojeg je izbačen iz svih srednjih škola. Taj je tekst odredio njegov put, put patnje i ljubavi prema domovini. </w:t>
      </w:r>
    </w:p>
    <w:p w14:paraId="2C65F1E5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„A naša majka, to je naša domovina. To je praiskonska, nagonska, moralna ljubav, usađena u dubinu našega nemirnoga duha kojeg ne bih znao prevesti u svijet pojmova… I nikada neću zaboraviti povijest. Možda je autoput od Ljubljane do </w:t>
      </w:r>
      <w:proofErr w:type="spellStart"/>
      <w:r w:rsidRPr="00420CE2">
        <w:rPr>
          <w:lang w:val="hr-HR"/>
        </w:rPr>
        <w:t>Gevgelije</w:t>
      </w:r>
      <w:proofErr w:type="spellEnd"/>
      <w:r w:rsidRPr="00420CE2">
        <w:rPr>
          <w:lang w:val="hr-HR"/>
        </w:rPr>
        <w:t xml:space="preserve"> simbol onog što se zove SFRJ! To je naša otadžbina! Možda će jednom autoput Moskva-Berlin-Pariz-Atena biti simbol države koja će se zvati Europa. Ali do vijeka će mi moja Domovina biti najdraža.“ </w:t>
      </w:r>
    </w:p>
    <w:p w14:paraId="5DFDB7CE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„Čovječe pazi, da ne ideš malen ispod zvijezda. </w:t>
      </w:r>
    </w:p>
    <w:p w14:paraId="69813CF7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Da ni za čim ne žališ. </w:t>
      </w:r>
    </w:p>
    <w:p w14:paraId="1E0CB57C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Kad se budeš zadnjim pogledima </w:t>
      </w:r>
      <w:proofErr w:type="spellStart"/>
      <w:r w:rsidRPr="00420CE2">
        <w:rPr>
          <w:lang w:val="hr-HR"/>
        </w:rPr>
        <w:t>rastaj'o</w:t>
      </w:r>
      <w:proofErr w:type="spellEnd"/>
      <w:r w:rsidRPr="00420CE2">
        <w:rPr>
          <w:lang w:val="hr-HR"/>
        </w:rPr>
        <w:t xml:space="preserve"> od zvijezda. </w:t>
      </w:r>
    </w:p>
    <w:p w14:paraId="689B2325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>Na svom koncu mjesto u prah</w:t>
      </w:r>
    </w:p>
    <w:p w14:paraId="62A301C5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>prijeđi sav u zvijezde.“ (iz Opomene, pjesnik A.B. Šimi</w:t>
      </w:r>
    </w:p>
    <w:p w14:paraId="465BB771" w14:textId="212E2094" w:rsidR="00420CE2" w:rsidRPr="00420CE2" w:rsidRDefault="00420CE2" w:rsidP="00420CE2">
      <w:pPr>
        <w:jc w:val="both"/>
        <w:rPr>
          <w:lang w:val="hr-HR"/>
        </w:rPr>
      </w:pPr>
      <w:r w:rsidRPr="00420CE2">
        <w:rPr>
          <w:b/>
          <w:bCs/>
          <w:lang w:val="hr-HR"/>
        </w:rPr>
        <w:t xml:space="preserve">Neumorni borac za ljudska prava </w:t>
      </w:r>
      <w:r w:rsidRPr="00420CE2">
        <w:rPr>
          <w:lang w:val="hr-HR"/>
        </w:rPr>
        <w:t xml:space="preserve">Hrvatska, ona demokratska, slobodarska, i ona s ljudskim licem, oprostila se od hrvatske političke i javne legende Ivana Zvonimira Čička, utemeljitelja i predsjednika Hrvatskog helsinškog odbora. Javna komemoracija održana je 15. studenoga 2024. godine u Hrvatskom novinarskom domu u Zagrebu i tada sam o Zvoncu dodatno govorio: </w:t>
      </w:r>
    </w:p>
    <w:p w14:paraId="47994FCE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Ivan Zvonimir Čičak kao tragatelj za Istinom (a ne </w:t>
      </w:r>
      <w:proofErr w:type="spellStart"/>
      <w:r w:rsidRPr="00420CE2">
        <w:rPr>
          <w:lang w:val="hr-HR"/>
        </w:rPr>
        <w:t>posjedovatelj</w:t>
      </w:r>
      <w:proofErr w:type="spellEnd"/>
      <w:r w:rsidRPr="00420CE2">
        <w:rPr>
          <w:lang w:val="hr-HR"/>
        </w:rPr>
        <w:t xml:space="preserve"> istine), kao zaljubljenik Logosa (Riječi) – s kojim je sve počelo i završit će, svojom dubinskom refleksijom traži izlaze u samim temeljima kršćanske vjere: to je vapaj za Dobrom – kao smislenost življenja u ovoj egzistencijalnoj stvarnosti koja je upućena na Metafizičku stvarnost. Poput jednog domoljuba povratnika iz azila se žali: „Ja sanjam o domovini dobra a ne državu manjega zla“. A kao istinski čovjek koji misli, osjeća, i živi svoju ljudskost koje nema jer kaže da nedostaje u poplavi gramzivosti, koruptivnosti, oholosti i obilju jala.</w:t>
      </w:r>
    </w:p>
    <w:p w14:paraId="5F975EF0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Iz naših prijateljskih susreta poput proroka Jeremije jadikuje i upozorava „Jeruzaleme, Jeruzaleme u tebi leži propast tvoja“, a zbog demografskog sloma s gorčinom i tjeskobno </w:t>
      </w:r>
      <w:r w:rsidRPr="00420CE2">
        <w:rPr>
          <w:lang w:val="hr-HR"/>
        </w:rPr>
        <w:lastRenderedPageBreak/>
        <w:t xml:space="preserve">upozorava „U praznom prostoru nema ni rađanja ni smrti, prazan prostor nema ni sjećanja ni vizija, u praznom prostoru nema ljudi. U praznom prostoru nema ni Boga“ (autor Trpimir Jurčić, redatelj HNK Split). </w:t>
      </w:r>
    </w:p>
    <w:p w14:paraId="4D21F381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Ovom </w:t>
      </w:r>
      <w:proofErr w:type="spellStart"/>
      <w:r w:rsidRPr="00420CE2">
        <w:rPr>
          <w:lang w:val="hr-HR"/>
        </w:rPr>
        <w:t>sartrovskom</w:t>
      </w:r>
      <w:proofErr w:type="spellEnd"/>
      <w:r w:rsidRPr="00420CE2">
        <w:rPr>
          <w:lang w:val="hr-HR"/>
        </w:rPr>
        <w:t xml:space="preserve"> Ništavilu naš vizionar suprotstavljao se svojim duhom punim optimizma i hrabrošću iz kršćanske perspektive. Naime, hrvatski proljećar, sudionik prije više od 60 godina u političkoj javnosti je poznat kao neumorni borac za ljudska prava. Štitio je ljudska prava, naravno i religijska svakog čovjeka i njegovo dostojanstvo. Uzor mu je bila Deklaracija „</w:t>
      </w:r>
      <w:proofErr w:type="spellStart"/>
      <w:r w:rsidRPr="00420CE2">
        <w:rPr>
          <w:lang w:val="hr-HR"/>
        </w:rPr>
        <w:t>Dignitatis</w:t>
      </w:r>
      <w:proofErr w:type="spellEnd"/>
      <w:r w:rsidRPr="00420CE2">
        <w:rPr>
          <w:lang w:val="hr-HR"/>
        </w:rPr>
        <w:t xml:space="preserve">  </w:t>
      </w:r>
      <w:proofErr w:type="spellStart"/>
      <w:r w:rsidRPr="00420CE2">
        <w:rPr>
          <w:lang w:val="hr-HR"/>
        </w:rPr>
        <w:t>humanae</w:t>
      </w:r>
      <w:proofErr w:type="spellEnd"/>
      <w:r w:rsidRPr="00420CE2">
        <w:rPr>
          <w:lang w:val="hr-HR"/>
        </w:rPr>
        <w:t xml:space="preserve">“ značajni dokument Drugog vatikanskog ekumenskog koncila  koji se poziva na savjest ljudske osobe kao Božjeg glasa u čovjeku. </w:t>
      </w:r>
    </w:p>
    <w:p w14:paraId="3496CD35" w14:textId="02FC3948" w:rsidR="00420CE2" w:rsidRPr="00893454" w:rsidRDefault="00420CE2" w:rsidP="00420CE2">
      <w:pPr>
        <w:jc w:val="both"/>
        <w:rPr>
          <w:b/>
          <w:lang w:val="hr-HR"/>
        </w:rPr>
      </w:pPr>
      <w:r w:rsidRPr="00420CE2">
        <w:rPr>
          <w:b/>
          <w:lang w:val="hr-HR"/>
        </w:rPr>
        <w:t>Osviješćeni kršćanin i čovjek obitelji</w:t>
      </w:r>
      <w:r w:rsidR="00893454">
        <w:rPr>
          <w:b/>
          <w:lang w:val="hr-HR"/>
        </w:rPr>
        <w:t xml:space="preserve"> </w:t>
      </w:r>
      <w:r w:rsidRPr="00420CE2">
        <w:rPr>
          <w:lang w:val="hr-HR"/>
        </w:rPr>
        <w:t xml:space="preserve">Kao kršćanin praktikant oformio je svoj duh u povijesnoj župi sv. Petra u Zagrebu. A u Palmotićevoj jezuitskoj bazilici slušao je i predavanja filozofa biskupa Mije Škvorca. Svjedočio je na povijesnoj tribini u Studentskom centru gdje je bio organiziran prvi javni skup – dijalog s marksistima na kojem su sudjelovala dva filozofa Mijo Škvorc i Branko Bošnjak. Taj dijaloški susret imao je veliki odjek u hrvatskoj široj javnosti jer i tada i kasnije kazano je: dijalog drugog puta nema poznata sintagma Tomislava Šagi Bunića. Manje je poznato da je Ivan Zvonimir Čičak sudjelovao u organizaciji NEK-a Nacionalnog euharistijskog kongresa 1984. godine u Mariji Bistrici zajedno s Mijom Gabrićem voditeljem benda „Žeteoci“ kao i sa Antunom </w:t>
      </w:r>
      <w:proofErr w:type="spellStart"/>
      <w:r w:rsidRPr="00420CE2">
        <w:rPr>
          <w:lang w:val="hr-HR"/>
        </w:rPr>
        <w:t>Škvorčevićem</w:t>
      </w:r>
      <w:proofErr w:type="spellEnd"/>
      <w:r w:rsidRPr="00420CE2">
        <w:rPr>
          <w:lang w:val="hr-HR"/>
        </w:rPr>
        <w:t xml:space="preserve"> današnjim požeškim biskupom.  Inače kao pobornik ekumenskih gibanja  Ivan Zvonimir Čičak posjećivao je bogoslužja u Baptističkoj crkvi u Zagrebu, božićne liturgije u pravoslavnom hramu u Preobraženskoj zajedno sa biskupom </w:t>
      </w:r>
      <w:proofErr w:type="spellStart"/>
      <w:r w:rsidRPr="00420CE2">
        <w:rPr>
          <w:lang w:val="hr-HR"/>
        </w:rPr>
        <w:t>Kokšom</w:t>
      </w:r>
      <w:proofErr w:type="spellEnd"/>
      <w:r w:rsidRPr="00420CE2">
        <w:rPr>
          <w:lang w:val="hr-HR"/>
        </w:rPr>
        <w:t>, a bio je i donator i sudionik otvaranja zagrebačke džamije 1984. godine. Naravno, u središtu Čičkovog života bila je i ostala njegova obitelj koju vidim kao biblijsku obitelj. Supruga Marija bila je i suputnica i supatnica s petero djece i deset unučadi, ta velika bogata obitelj činila mu je svakidašnje osobno zadovoljstvo, i mislim, smisao njegovog življenja u zrelijim godinama. Sve tegobe lakše je podnosio jer ima s kime podijeliti dobivene životne rane od kojih su neke duboko zatomljene u njegovoj duši. (posebno ga je proganjala devetomjesečna samica u Lepoglavi o kojoj je rijetko govorio, ali je silno patio…“</w:t>
      </w:r>
    </w:p>
    <w:p w14:paraId="1EAD90AC" w14:textId="4CB3EAF6" w:rsidR="00420CE2" w:rsidRPr="00893454" w:rsidRDefault="00420CE2" w:rsidP="00420CE2">
      <w:pPr>
        <w:jc w:val="both"/>
        <w:rPr>
          <w:b/>
          <w:lang w:val="hr-HR"/>
        </w:rPr>
      </w:pPr>
      <w:r w:rsidRPr="00420CE2">
        <w:rPr>
          <w:b/>
          <w:lang w:val="hr-HR"/>
        </w:rPr>
        <w:t>Utemeljitelj HHO-a za ljudska prava</w:t>
      </w:r>
      <w:r w:rsidR="00893454">
        <w:rPr>
          <w:b/>
          <w:lang w:val="hr-HR"/>
        </w:rPr>
        <w:t xml:space="preserve"> </w:t>
      </w:r>
      <w:r w:rsidRPr="00420CE2">
        <w:rPr>
          <w:lang w:val="hr-HR"/>
        </w:rPr>
        <w:t xml:space="preserve">Skupina nezavisnih intelektualaca različitih profila, njih 24, 31. ožujka 1993. godine u Čičkovom stanu utemeljili su Hrvatski helsinški odbor za ljudska prava (HHO), navesti ću samo neka imena: Ivan Zvonimir Čičak, Peter </w:t>
      </w:r>
      <w:proofErr w:type="spellStart"/>
      <w:r w:rsidRPr="00420CE2">
        <w:rPr>
          <w:lang w:val="hr-HR"/>
        </w:rPr>
        <w:t>Kuzmič</w:t>
      </w:r>
      <w:proofErr w:type="spellEnd"/>
      <w:r w:rsidRPr="00420CE2">
        <w:rPr>
          <w:lang w:val="hr-HR"/>
        </w:rPr>
        <w:t xml:space="preserve">, Sulejman </w:t>
      </w:r>
      <w:proofErr w:type="spellStart"/>
      <w:r w:rsidRPr="00420CE2">
        <w:rPr>
          <w:lang w:val="hr-HR"/>
        </w:rPr>
        <w:t>Mašović</w:t>
      </w:r>
      <w:proofErr w:type="spellEnd"/>
      <w:r w:rsidRPr="00420CE2">
        <w:rPr>
          <w:lang w:val="hr-HR"/>
        </w:rPr>
        <w:t xml:space="preserve">, Bono Šagi, Jovica Nikolić, Mladen </w:t>
      </w:r>
      <w:proofErr w:type="spellStart"/>
      <w:r w:rsidRPr="00420CE2">
        <w:rPr>
          <w:lang w:val="hr-HR"/>
        </w:rPr>
        <w:t>Maloča</w:t>
      </w:r>
      <w:proofErr w:type="spellEnd"/>
      <w:r w:rsidRPr="00420CE2">
        <w:rPr>
          <w:lang w:val="hr-HR"/>
        </w:rPr>
        <w:t xml:space="preserve">, Žarko Puhovski, Danijel Ivin, Drago Pilsel, </w:t>
      </w:r>
      <w:proofErr w:type="spellStart"/>
      <w:r w:rsidRPr="00420CE2">
        <w:rPr>
          <w:lang w:val="hr-HR"/>
        </w:rPr>
        <w:t>Miko</w:t>
      </w:r>
      <w:proofErr w:type="spellEnd"/>
      <w:r w:rsidRPr="00420CE2">
        <w:rPr>
          <w:lang w:val="hr-HR"/>
        </w:rPr>
        <w:t xml:space="preserve"> Tripalo, dr. Izet </w:t>
      </w:r>
      <w:proofErr w:type="spellStart"/>
      <w:r w:rsidRPr="00420CE2">
        <w:rPr>
          <w:lang w:val="hr-HR"/>
        </w:rPr>
        <w:t>Aganović</w:t>
      </w:r>
      <w:proofErr w:type="spellEnd"/>
      <w:r w:rsidRPr="00420CE2">
        <w:rPr>
          <w:lang w:val="hr-HR"/>
        </w:rPr>
        <w:t xml:space="preserve"> i drugi. </w:t>
      </w:r>
    </w:p>
    <w:p w14:paraId="5A35D754" w14:textId="2B65F0F8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>Zanimljivo je primijetiti da je već tada HHO osnovao nagradu „</w:t>
      </w:r>
      <w:proofErr w:type="spellStart"/>
      <w:r w:rsidRPr="00420CE2">
        <w:rPr>
          <w:lang w:val="hr-HR"/>
        </w:rPr>
        <w:t>Mašović</w:t>
      </w:r>
      <w:proofErr w:type="spellEnd"/>
      <w:r w:rsidRPr="00420CE2">
        <w:rPr>
          <w:lang w:val="hr-HR"/>
        </w:rPr>
        <w:t xml:space="preserve"> – Nikolić – Vincetić“ za doprinos ekumenskom i međureligijskom dijalogu i za širenje mira i tolerancije. Jednom riječju razvoju religijskog pluralizma. Dobile su je brojne ugledne javne osobe iz društveno-političkog, medijskog i religijskog života. Najdugovječniji predsjednik HHO-a bio je upravo Ivan Zvonimir Čičak, a  predsjednici su još bili Žarko Puhovski, Danijel Ivin i Ivo Banac. Odbor je zapažen kao supstitut opozicije a progovorio je o slobodi medija u Hrvatskoj koji su podržavljeni i pod cenzurom. Suprotstavljao se deložacijama građana srpske nacionalnosti i vojnih lica te postao crvena krpa vlastima. On i obitelj su šikanirani. </w:t>
      </w:r>
    </w:p>
    <w:p w14:paraId="5E9290BF" w14:textId="0D58CDB3" w:rsidR="00420CE2" w:rsidRPr="00420CE2" w:rsidRDefault="00420CE2" w:rsidP="00420CE2">
      <w:pPr>
        <w:jc w:val="both"/>
        <w:rPr>
          <w:b/>
          <w:lang w:val="hr-HR"/>
        </w:rPr>
      </w:pPr>
      <w:r w:rsidRPr="00420CE2">
        <w:rPr>
          <w:b/>
          <w:lang w:val="hr-HR"/>
        </w:rPr>
        <w:t xml:space="preserve">Značajni datumi koji su obilježili </w:t>
      </w:r>
      <w:r w:rsidR="00E66501">
        <w:rPr>
          <w:b/>
          <w:lang w:val="hr-HR"/>
        </w:rPr>
        <w:t xml:space="preserve">Ivana Zvonimira </w:t>
      </w:r>
      <w:r w:rsidRPr="00420CE2">
        <w:rPr>
          <w:b/>
          <w:lang w:val="hr-HR"/>
        </w:rPr>
        <w:t>Čička</w:t>
      </w:r>
    </w:p>
    <w:p w14:paraId="37C7EA6B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Prosinac 1970. izabran za prorektora Zagrebačkog sveučilišta, prvi u povijesti tristo godina Sveučilišta i prvi deklarirani vjernik u javnosti tadašnjeg ateističkog sustava. </w:t>
      </w:r>
    </w:p>
    <w:p w14:paraId="0B78EE74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lastRenderedPageBreak/>
        <w:t xml:space="preserve">12. prosinca  1971. uhićen sa skupinom studentskih vođa Budišom, Paradžikom, </w:t>
      </w:r>
      <w:proofErr w:type="spellStart"/>
      <w:r w:rsidRPr="00420CE2">
        <w:rPr>
          <w:lang w:val="hr-HR"/>
        </w:rPr>
        <w:t>Dodigom</w:t>
      </w:r>
      <w:proofErr w:type="spellEnd"/>
      <w:r w:rsidRPr="00420CE2">
        <w:rPr>
          <w:lang w:val="hr-HR"/>
        </w:rPr>
        <w:t xml:space="preserve"> i Bušićem.  Osuđen na tri godine strogog zatvora koje je odslužio u Lepoglavi s devet mjeseci samice koje je duboko traumatiziralo njegovu dušu.</w:t>
      </w:r>
    </w:p>
    <w:p w14:paraId="39609AFA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>10. prosinca 1989. organizirao potpisivanje peticije za puštanje političkih zatvorenika i za provođenje demokratskih izbora. Sto trideset tisuća potpisa uručili su tadašnjem predsjedniku Sabora Anđelku Runjiću, potom tadašnji partijsko državni vrh raspisuje višestranačke izbore.</w:t>
      </w:r>
    </w:p>
    <w:p w14:paraId="4A26438F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21. studenoga 1996. na središnjem hrvatskom forumu Trgu bana Jelačića HHO organizirao je prosvjedni skup protiv oduzimanja koncesije </w:t>
      </w:r>
      <w:proofErr w:type="spellStart"/>
      <w:r w:rsidRPr="00420CE2">
        <w:rPr>
          <w:lang w:val="hr-HR"/>
        </w:rPr>
        <w:t>stojedinici</w:t>
      </w:r>
      <w:proofErr w:type="spellEnd"/>
      <w:r w:rsidRPr="00420CE2">
        <w:rPr>
          <w:lang w:val="hr-HR"/>
        </w:rPr>
        <w:t xml:space="preserve">. Okupilo se više od sto tisuća prosvjednika. Od vlasti su organizatori nazvani „plaćenicima, crvenim, žutim i zelenim vragovima koji se prodaju za </w:t>
      </w:r>
      <w:proofErr w:type="spellStart"/>
      <w:r w:rsidRPr="00420CE2">
        <w:rPr>
          <w:lang w:val="hr-HR"/>
        </w:rPr>
        <w:t>judine</w:t>
      </w:r>
      <w:proofErr w:type="spellEnd"/>
      <w:r w:rsidRPr="00420CE2">
        <w:rPr>
          <w:lang w:val="hr-HR"/>
        </w:rPr>
        <w:t xml:space="preserve"> škude“.</w:t>
      </w:r>
    </w:p>
    <w:p w14:paraId="5C0D9732" w14:textId="452C3A0F" w:rsidR="007F0E81" w:rsidRPr="00956840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5. ožujka 2022. HHO zajedno sa ukrajinskom manjinom organiziraju skup podrške i solidarnosti s Ukrajinom. Odjek je bio velik i u hrvatskoj i u europskoj javnosti. Čičak je tada poručio“ u Ukrajini se borimo za ljudske i kršćanske vrijednosti, nemamo pravo šutjeti na </w:t>
      </w:r>
      <w:proofErr w:type="spellStart"/>
      <w:r w:rsidRPr="00420CE2">
        <w:rPr>
          <w:lang w:val="hr-HR"/>
        </w:rPr>
        <w:t>Putinovu</w:t>
      </w:r>
      <w:proofErr w:type="spellEnd"/>
      <w:r w:rsidRPr="00420CE2">
        <w:rPr>
          <w:lang w:val="hr-HR"/>
        </w:rPr>
        <w:t xml:space="preserve"> agresiju. Mi smo na pravoj strani povijesti“. </w:t>
      </w:r>
    </w:p>
    <w:p w14:paraId="42075D21" w14:textId="77D26C83" w:rsidR="00E66501" w:rsidRDefault="00420CE2" w:rsidP="00420CE2">
      <w:pPr>
        <w:jc w:val="both"/>
        <w:rPr>
          <w:b/>
          <w:lang w:val="hr-HR"/>
        </w:rPr>
      </w:pPr>
      <w:r w:rsidRPr="00420CE2">
        <w:rPr>
          <w:b/>
          <w:lang w:val="hr-HR"/>
        </w:rPr>
        <w:t>Nagrad</w:t>
      </w:r>
      <w:r w:rsidR="00893454">
        <w:rPr>
          <w:b/>
          <w:lang w:val="hr-HR"/>
        </w:rPr>
        <w:t>e:</w:t>
      </w:r>
    </w:p>
    <w:p w14:paraId="5F8CD219" w14:textId="4D11E191" w:rsidR="00420CE2" w:rsidRPr="00956840" w:rsidRDefault="00420CE2" w:rsidP="00420CE2">
      <w:pPr>
        <w:jc w:val="both"/>
        <w:rPr>
          <w:b/>
          <w:lang w:val="hr-HR"/>
        </w:rPr>
      </w:pPr>
      <w:r w:rsidRPr="00420CE2">
        <w:rPr>
          <w:lang w:val="hr-HR"/>
        </w:rPr>
        <w:t>Predsjednik HHO-a dobitnik je niza međunarodnih i domaćih priznanja i odličja</w:t>
      </w:r>
    </w:p>
    <w:p w14:paraId="3864F5D7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1998. dobiva prestižnu nagradu „Bruno </w:t>
      </w:r>
      <w:proofErr w:type="spellStart"/>
      <w:r w:rsidRPr="00420CE2">
        <w:rPr>
          <w:lang w:val="hr-HR"/>
        </w:rPr>
        <w:t>Kreiski</w:t>
      </w:r>
      <w:proofErr w:type="spellEnd"/>
      <w:r w:rsidRPr="00420CE2">
        <w:rPr>
          <w:lang w:val="hr-HR"/>
        </w:rPr>
        <w:t>“ za zaštitu i promicanje ljudskih prava (istu nagradu dobio je Nelson Mendela)</w:t>
      </w:r>
    </w:p>
    <w:p w14:paraId="143818B8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>1999. srpsko kulturno društvo „Prosvjeta“ dodjeljuje mu nagradu „sv. Sava“ za zaštitu prava srpske nacionalne manjine u Hrvatskoj</w:t>
      </w:r>
    </w:p>
    <w:p w14:paraId="4718F5A1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>Državno odličje dobio je i od predsjednice Kolinde Grabar Kitarović i predsjednika Zorana Milanovića</w:t>
      </w:r>
    </w:p>
    <w:p w14:paraId="7D7CC9F0" w14:textId="74359A19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(Susret Čičak – Kuharić. U knjizi „Franjo Kuharić – kardinal i vlast“ autor povjesničar Miroslav </w:t>
      </w:r>
      <w:proofErr w:type="spellStart"/>
      <w:r w:rsidRPr="00420CE2">
        <w:rPr>
          <w:lang w:val="hr-HR"/>
        </w:rPr>
        <w:t>Akmadža</w:t>
      </w:r>
      <w:proofErr w:type="spellEnd"/>
      <w:r w:rsidRPr="00420CE2">
        <w:rPr>
          <w:lang w:val="hr-HR"/>
        </w:rPr>
        <w:t xml:space="preserve"> – izdanje Profil 2020. Zagreb, spominje 23 puta Čičkovo ime. U knjizi se vidi da Čičak često u razgovoru s tadašnjim zagrebačkim nadbiskupom izražava svoje negodovanje zbog pasivnih stavova u pogledu javne podrške tadašnjem reformskom pokretu u Hrvatskoj. A to se još više vidi u susretima i razgovorima s don Živkom Kustićem, poznatim katoličkim publicistom i urednikom Glasa Koncila).</w:t>
      </w:r>
    </w:p>
    <w:p w14:paraId="375BEBAF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>Dakle, Čičkov prometejski prkosni duh bogovima Olimpa prodirao je do brojnih slojeva hrvatskog društva. Njegova strast za građanskim i nacionalnim slobodama prodirala je do dubina  naroda i visina pendrek silnika bogova svjestan one izreke „</w:t>
      </w:r>
      <w:proofErr w:type="spellStart"/>
      <w:r w:rsidRPr="00420CE2">
        <w:rPr>
          <w:lang w:val="hr-HR"/>
        </w:rPr>
        <w:t>quod</w:t>
      </w:r>
      <w:proofErr w:type="spellEnd"/>
      <w:r w:rsidRPr="00420CE2">
        <w:rPr>
          <w:lang w:val="hr-HR"/>
        </w:rPr>
        <w:t xml:space="preserve"> </w:t>
      </w:r>
      <w:proofErr w:type="spellStart"/>
      <w:r w:rsidRPr="00420CE2">
        <w:rPr>
          <w:lang w:val="hr-HR"/>
        </w:rPr>
        <w:t>licet</w:t>
      </w:r>
      <w:proofErr w:type="spellEnd"/>
      <w:r w:rsidRPr="00420CE2">
        <w:rPr>
          <w:lang w:val="hr-HR"/>
        </w:rPr>
        <w:t xml:space="preserve"> Jovi </w:t>
      </w:r>
      <w:proofErr w:type="spellStart"/>
      <w:r w:rsidRPr="00420CE2">
        <w:rPr>
          <w:lang w:val="hr-HR"/>
        </w:rPr>
        <w:t>non</w:t>
      </w:r>
      <w:proofErr w:type="spellEnd"/>
      <w:r w:rsidRPr="00420CE2">
        <w:rPr>
          <w:lang w:val="hr-HR"/>
        </w:rPr>
        <w:t xml:space="preserve"> </w:t>
      </w:r>
      <w:proofErr w:type="spellStart"/>
      <w:r w:rsidRPr="00420CE2">
        <w:rPr>
          <w:lang w:val="hr-HR"/>
        </w:rPr>
        <w:t>licet</w:t>
      </w:r>
      <w:proofErr w:type="spellEnd"/>
      <w:r w:rsidRPr="00420CE2">
        <w:rPr>
          <w:lang w:val="hr-HR"/>
        </w:rPr>
        <w:t xml:space="preserve"> bovi“ – što je dopušteno bogovima nije običnim smrtnicima. Pričali smo i razmišljali – i Sizif i Faust zajedno s Aurelijem našli su odgovore za sve sumnje: „Stvorio si nas za sebe i nemirno je srce naše dok se ne smiri u tebi Gospodine“ iz ispovijesti Aurelija. </w:t>
      </w:r>
    </w:p>
    <w:p w14:paraId="5C6D56D7" w14:textId="77777777" w:rsidR="00420CE2" w:rsidRPr="00420CE2" w:rsidRDefault="00420CE2" w:rsidP="00420CE2">
      <w:pPr>
        <w:jc w:val="both"/>
        <w:rPr>
          <w:lang w:val="hr-HR"/>
        </w:rPr>
      </w:pPr>
      <w:r w:rsidRPr="00420CE2">
        <w:rPr>
          <w:lang w:val="hr-HR"/>
        </w:rPr>
        <w:t xml:space="preserve">No, ovo nije rekvijem dragi i poštovani Ivane Zvonimire Čičak, već poziv na Resurekcijo – novu nadu. On je spomenik, ali onaj koji govori, nije za arhivu već je testis </w:t>
      </w:r>
      <w:proofErr w:type="spellStart"/>
      <w:r w:rsidRPr="00420CE2">
        <w:rPr>
          <w:lang w:val="hr-HR"/>
        </w:rPr>
        <w:t>temporis</w:t>
      </w:r>
      <w:proofErr w:type="spellEnd"/>
      <w:r w:rsidRPr="00420CE2">
        <w:rPr>
          <w:lang w:val="hr-HR"/>
        </w:rPr>
        <w:t xml:space="preserve"> – svjedok vremena hrvatske povijesti i sedamdesetih i devedesetih godina prošlog stoljeća. Živa memorija iz galerije likova javne scene o kojima suvremena publicistika i hrvatska historiografija imaju što reći. A ime Ivana Zvonimira Čička bez obzira na njegove kontroverzije, ostaje trajno upisano u hrvatsku kolektivnu memoriju. </w:t>
      </w:r>
    </w:p>
    <w:p w14:paraId="19C62900" w14:textId="2331C63E" w:rsidR="00420CE2" w:rsidRDefault="00420CE2" w:rsidP="00956840">
      <w:pPr>
        <w:jc w:val="both"/>
        <w:rPr>
          <w:lang w:val="hr-HR"/>
        </w:rPr>
      </w:pPr>
      <w:r w:rsidRPr="00420CE2">
        <w:rPr>
          <w:lang w:val="hr-HR"/>
        </w:rPr>
        <w:lastRenderedPageBreak/>
        <w:t xml:space="preserve">Ne znam koliko ćeš u novom svijetu dijalogizirati, ali sam siguran da ćeš sa svima polemizirati, i to žestoko. Vječni ti spokoj, dragi </w:t>
      </w:r>
      <w:proofErr w:type="spellStart"/>
      <w:r w:rsidRPr="00420CE2">
        <w:rPr>
          <w:lang w:val="hr-HR"/>
        </w:rPr>
        <w:t>Zvonac</w:t>
      </w:r>
      <w:proofErr w:type="spellEnd"/>
      <w:r w:rsidRPr="00420CE2">
        <w:rPr>
          <w:lang w:val="hr-HR"/>
        </w:rPr>
        <w:t xml:space="preserve">. Obitelji ponos i hrabrost. </w:t>
      </w:r>
    </w:p>
    <w:p w14:paraId="5DE5FAE0" w14:textId="17B314ED" w:rsidR="005369DE" w:rsidRPr="00956840" w:rsidRDefault="005369DE" w:rsidP="00956840">
      <w:pPr>
        <w:jc w:val="both"/>
        <w:rPr>
          <w:lang w:val="hr-HR"/>
        </w:rPr>
      </w:pPr>
      <w:r>
        <w:rPr>
          <w:lang w:val="hr-HR"/>
        </w:rPr>
        <w:t>Augustin Bašić potpredsjednik HH</w:t>
      </w:r>
      <w:r w:rsidR="00B650B4">
        <w:rPr>
          <w:lang w:val="hr-HR"/>
        </w:rPr>
        <w:t>O</w:t>
      </w:r>
      <w:r>
        <w:rPr>
          <w:lang w:val="hr-HR"/>
        </w:rPr>
        <w:t>-a.</w:t>
      </w:r>
    </w:p>
    <w:p w14:paraId="0FCEA38D" w14:textId="55277477" w:rsidR="000B0A14" w:rsidRPr="00420CE2" w:rsidRDefault="000B0A14" w:rsidP="000B0A14">
      <w:pPr>
        <w:spacing w:after="160" w:line="259" w:lineRule="auto"/>
        <w:rPr>
          <w:rFonts w:ascii="Calibri" w:eastAsia="Calibri" w:hAnsi="Calibri"/>
          <w:b/>
          <w:lang w:val="hr-HR" w:eastAsia="en-US"/>
        </w:rPr>
      </w:pPr>
      <w:r w:rsidRPr="00420CE2">
        <w:rPr>
          <w:rFonts w:ascii="Calibri" w:eastAsia="Calibri" w:hAnsi="Calibri"/>
          <w:b/>
          <w:lang w:val="hr-HR" w:eastAsia="en-US"/>
        </w:rPr>
        <w:t xml:space="preserve">19.12.2024  </w:t>
      </w:r>
      <w:r w:rsidR="004C52F2" w:rsidRPr="00420CE2">
        <w:rPr>
          <w:rFonts w:ascii="Calibri" w:eastAsia="Calibri" w:hAnsi="Calibri"/>
          <w:b/>
          <w:lang w:val="hr-HR" w:eastAsia="en-US"/>
        </w:rPr>
        <w:t>OBJAVA U MEDIJIMA</w:t>
      </w:r>
    </w:p>
    <w:p w14:paraId="0719A351" w14:textId="15E86746" w:rsidR="000B0A14" w:rsidRPr="000B0A14" w:rsidRDefault="000B0A14" w:rsidP="000B0A14">
      <w:pPr>
        <w:spacing w:after="160" w:line="259" w:lineRule="auto"/>
        <w:rPr>
          <w:rFonts w:ascii="Calibri" w:eastAsia="Calibri" w:hAnsi="Calibri"/>
          <w:b/>
          <w:lang w:val="hr-HR" w:eastAsia="en-US"/>
        </w:rPr>
      </w:pPr>
      <w:r w:rsidRPr="00420CE2">
        <w:rPr>
          <w:rFonts w:ascii="Calibri" w:eastAsia="Calibri" w:hAnsi="Calibri"/>
          <w:b/>
          <w:lang w:val="hr-HR" w:eastAsia="en-US"/>
        </w:rPr>
        <w:t xml:space="preserve"> </w:t>
      </w:r>
      <w:r w:rsidRPr="000B0A14">
        <w:rPr>
          <w:rFonts w:ascii="Calibri" w:eastAsia="Calibri" w:hAnsi="Calibri"/>
          <w:b/>
          <w:lang w:val="hr-HR" w:eastAsia="en-US"/>
        </w:rPr>
        <w:t>Novi predsjednik Hrvatskog helsinškog odbora za ljudska prava je Augustin Bašić</w:t>
      </w:r>
    </w:p>
    <w:p w14:paraId="42EF4BE1" w14:textId="77777777" w:rsidR="000B0A14" w:rsidRPr="000B0A14" w:rsidRDefault="000B0A14" w:rsidP="000B0A14">
      <w:pPr>
        <w:spacing w:after="160" w:line="259" w:lineRule="auto"/>
        <w:jc w:val="both"/>
        <w:rPr>
          <w:rFonts w:ascii="Calibri" w:eastAsia="Calibri" w:hAnsi="Calibri"/>
          <w:lang w:val="hr-HR" w:eastAsia="en-US"/>
        </w:rPr>
      </w:pPr>
      <w:r w:rsidRPr="000B0A14">
        <w:rPr>
          <w:rFonts w:ascii="Calibri" w:eastAsia="Calibri" w:hAnsi="Calibri"/>
          <w:lang w:val="hr-HR" w:eastAsia="en-US"/>
        </w:rPr>
        <w:t xml:space="preserve">  Prošlog petka, 13. prosinca 2024., na plenarnoj sjednici Hrvatskog helsinškog odbora za ljudska prava izabran je novi predsjednik, Augustin Bašić. Nakon smrti dugogodišnjeg predsjednika i utemeljitelja HHO-a, Ivana Zvonimira Čička, poznatog borca za ljudska prava, članovi HHO-a izabrali su dosadašnjeg potpredsjednika, Augustina Bašića, za prvog čovjeka.</w:t>
      </w:r>
    </w:p>
    <w:p w14:paraId="713ED5F8" w14:textId="77777777" w:rsidR="000B0A14" w:rsidRPr="000B0A14" w:rsidRDefault="000B0A14" w:rsidP="000B0A14">
      <w:pPr>
        <w:spacing w:after="160" w:line="259" w:lineRule="auto"/>
        <w:jc w:val="both"/>
        <w:rPr>
          <w:rFonts w:ascii="Calibri" w:eastAsia="Calibri" w:hAnsi="Calibri"/>
          <w:lang w:val="hr-HR" w:eastAsia="en-US"/>
        </w:rPr>
      </w:pPr>
      <w:r w:rsidRPr="000B0A14">
        <w:rPr>
          <w:rFonts w:ascii="Calibri" w:eastAsia="Calibri" w:hAnsi="Calibri"/>
          <w:lang w:val="hr-HR" w:eastAsia="en-US"/>
        </w:rPr>
        <w:t>„Hrvatski helsinški odbor za ljudska prava posebno će se zauzimati za poštivanje identiteta svakog čovjeka i građanina, kao i za dostojanstvo čovjekovo, jer čovjekova osoba nema alternativu“ – istaknuo je u svojoj poruci novi čelnik i dodao – „Bez ljudskih prava kao temelja demokracije nema cjelovitog prosperiteta u društvu Republike Hrvatske. Kvaliteta življenja našeg društva i njegovog zdravog duha ovisit će u onoj mjeri u kojoj bude razvijeno civilno društvo.“</w:t>
      </w:r>
    </w:p>
    <w:p w14:paraId="12A38621" w14:textId="5C983664" w:rsidR="000B0A14" w:rsidRDefault="000B0A14" w:rsidP="000B0A14">
      <w:pPr>
        <w:spacing w:after="160" w:line="259" w:lineRule="auto"/>
        <w:jc w:val="both"/>
        <w:rPr>
          <w:rFonts w:ascii="Calibri" w:eastAsia="Calibri" w:hAnsi="Calibri"/>
          <w:lang w:val="hr-HR" w:eastAsia="en-US"/>
        </w:rPr>
      </w:pPr>
      <w:r w:rsidRPr="000B0A14">
        <w:rPr>
          <w:rFonts w:ascii="Calibri" w:eastAsia="Calibri" w:hAnsi="Calibri"/>
          <w:lang w:val="hr-HR" w:eastAsia="en-US"/>
        </w:rPr>
        <w:t xml:space="preserve">Na toj sjednici članovi Odbora izabrali su Darka </w:t>
      </w:r>
      <w:proofErr w:type="spellStart"/>
      <w:r w:rsidRPr="000B0A14">
        <w:rPr>
          <w:rFonts w:ascii="Calibri" w:eastAsia="Calibri" w:hAnsi="Calibri"/>
          <w:lang w:val="hr-HR" w:eastAsia="en-US"/>
        </w:rPr>
        <w:t>Markušića</w:t>
      </w:r>
      <w:proofErr w:type="spellEnd"/>
      <w:r w:rsidRPr="000B0A14">
        <w:rPr>
          <w:rFonts w:ascii="Calibri" w:eastAsia="Calibri" w:hAnsi="Calibri"/>
          <w:lang w:val="hr-HR" w:eastAsia="en-US"/>
        </w:rPr>
        <w:t xml:space="preserve"> za potpredsjednika HHO-a, a ujedno su i dali podršku humanitarnoj akciji „</w:t>
      </w:r>
      <w:r w:rsidR="003C34B6" w:rsidRPr="000B0A14">
        <w:rPr>
          <w:rFonts w:ascii="Calibri" w:eastAsia="Calibri" w:hAnsi="Calibri"/>
          <w:lang w:val="hr-HR" w:eastAsia="en-US"/>
        </w:rPr>
        <w:t>Cerebralnih</w:t>
      </w:r>
      <w:r w:rsidRPr="000B0A14">
        <w:rPr>
          <w:rFonts w:ascii="Calibri" w:eastAsia="Calibri" w:hAnsi="Calibri"/>
          <w:lang w:val="hr-HR" w:eastAsia="en-US"/>
        </w:rPr>
        <w:t xml:space="preserve"> za društvo, tehnologijom do slobode“ koja se promovira putem HRT-a, a kojoj</w:t>
      </w:r>
      <w:r w:rsidR="003C34B6">
        <w:rPr>
          <w:rFonts w:ascii="Calibri" w:eastAsia="Calibri" w:hAnsi="Calibri"/>
          <w:lang w:val="hr-HR" w:eastAsia="en-US"/>
        </w:rPr>
        <w:t xml:space="preserve"> se svi članovi </w:t>
      </w:r>
      <w:r w:rsidRPr="000B0A14">
        <w:rPr>
          <w:rFonts w:ascii="Calibri" w:eastAsia="Calibri" w:hAnsi="Calibri"/>
          <w:lang w:val="hr-HR" w:eastAsia="en-US"/>
        </w:rPr>
        <w:t xml:space="preserve"> HHO</w:t>
      </w:r>
      <w:r w:rsidR="003C34B6">
        <w:rPr>
          <w:rFonts w:ascii="Calibri" w:eastAsia="Calibri" w:hAnsi="Calibri"/>
          <w:lang w:val="hr-HR" w:eastAsia="en-US"/>
        </w:rPr>
        <w:t xml:space="preserve">-a i zaposlenici </w:t>
      </w:r>
      <w:r w:rsidRPr="000B0A14">
        <w:rPr>
          <w:rFonts w:ascii="Calibri" w:eastAsia="Calibri" w:hAnsi="Calibri"/>
          <w:lang w:val="hr-HR" w:eastAsia="en-US"/>
        </w:rPr>
        <w:t xml:space="preserve"> toplo zahvaljuj</w:t>
      </w:r>
      <w:r w:rsidR="003C34B6">
        <w:rPr>
          <w:rFonts w:ascii="Calibri" w:eastAsia="Calibri" w:hAnsi="Calibri"/>
          <w:lang w:val="hr-HR" w:eastAsia="en-US"/>
        </w:rPr>
        <w:t>u</w:t>
      </w:r>
      <w:r w:rsidRPr="000B0A14">
        <w:rPr>
          <w:rFonts w:ascii="Calibri" w:eastAsia="Calibri" w:hAnsi="Calibri"/>
          <w:lang w:val="hr-HR" w:eastAsia="en-US"/>
        </w:rPr>
        <w:t>.</w:t>
      </w:r>
    </w:p>
    <w:p w14:paraId="00427260" w14:textId="7B212520" w:rsidR="0031486A" w:rsidRPr="0031486A" w:rsidRDefault="0031486A" w:rsidP="000B0A14">
      <w:pPr>
        <w:spacing w:after="160" w:line="259" w:lineRule="auto"/>
        <w:jc w:val="both"/>
        <w:rPr>
          <w:rFonts w:ascii="Calibri" w:eastAsia="Calibri" w:hAnsi="Calibri"/>
          <w:b/>
          <w:bCs/>
          <w:lang w:val="hr-HR" w:eastAsia="en-US"/>
        </w:rPr>
      </w:pPr>
    </w:p>
    <w:p w14:paraId="3760C01F" w14:textId="163D63D4" w:rsidR="0031486A" w:rsidRPr="00FC75C0" w:rsidRDefault="00000000" w:rsidP="0081425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object w:dxaOrig="1440" w:dyaOrig="1440" w14:anchorId="2F7CE0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0;width:76.5pt;height:49.5pt;z-index:251659264;mso-position-horizontal:left;mso-position-horizontal-relative:text;mso-position-vertical-relative:text">
            <v:imagedata r:id="rId6" o:title=""/>
            <w10:wrap type="square" side="right"/>
          </v:shape>
          <o:OLEObject Type="Embed" ProgID="Package" ShapeID="_x0000_s1028" DrawAspect="Icon" ObjectID="_1803719954" r:id="rId7"/>
        </w:object>
      </w:r>
      <w:r w:rsidR="00B650B4">
        <w:rPr>
          <w:rFonts w:ascii="Calibri" w:hAnsi="Calibri" w:cs="Calibri"/>
        </w:rPr>
        <w:br w:type="textWrapping" w:clear="all"/>
      </w:r>
    </w:p>
    <w:p w14:paraId="14944F94" w14:textId="26AB68EF" w:rsidR="00B12366" w:rsidRPr="00E66501" w:rsidRDefault="003C34B6" w:rsidP="00B12366">
      <w:pPr>
        <w:jc w:val="both"/>
        <w:rPr>
          <w:rFonts w:ascii="Arial" w:hAnsi="Arial" w:cs="Arial"/>
          <w:b/>
          <w:bCs/>
          <w:sz w:val="22"/>
          <w:szCs w:val="22"/>
          <w:lang w:val="hr-HR"/>
        </w:rPr>
      </w:pPr>
      <w:r>
        <w:rPr>
          <w:rFonts w:ascii="Calibri" w:hAnsi="Calibri" w:cs="Calibri"/>
          <w:b/>
          <w:bCs/>
          <w:lang w:val="hr-HR"/>
        </w:rPr>
        <w:object w:dxaOrig="1535" w:dyaOrig="993" w14:anchorId="3045E7D2">
          <v:shape id="_x0000_i1026" type="#_x0000_t75" style="width:76.5pt;height:49.5pt" o:ole="">
            <v:imagedata r:id="rId8" o:title=""/>
          </v:shape>
          <o:OLEObject Type="Embed" ProgID="Package" ShapeID="_x0000_i1026" DrawAspect="Icon" ObjectID="_1803719953" r:id="rId9"/>
        </w:object>
      </w:r>
      <w:r w:rsidR="004A5F90">
        <w:rPr>
          <w:rFonts w:ascii="Calibri" w:hAnsi="Calibri" w:cs="Calibri"/>
          <w:b/>
          <w:bCs/>
          <w:lang w:val="hr-HR"/>
        </w:rPr>
        <w:t xml:space="preserve">      </w:t>
      </w:r>
    </w:p>
    <w:p w14:paraId="522178AA" w14:textId="73EC3679" w:rsidR="00E66501" w:rsidRPr="004A5F90" w:rsidRDefault="004A5F90" w:rsidP="00B12366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ab/>
      </w:r>
      <w:r>
        <w:rPr>
          <w:rFonts w:ascii="Arial" w:hAnsi="Arial" w:cs="Arial"/>
          <w:b/>
          <w:bCs/>
          <w:sz w:val="22"/>
          <w:szCs w:val="22"/>
          <w:lang w:val="hr-HR"/>
        </w:rPr>
        <w:tab/>
      </w:r>
      <w:r>
        <w:rPr>
          <w:rFonts w:ascii="Arial" w:hAnsi="Arial" w:cs="Arial"/>
          <w:b/>
          <w:bCs/>
          <w:sz w:val="22"/>
          <w:szCs w:val="22"/>
          <w:lang w:val="hr-HR"/>
        </w:rPr>
        <w:tab/>
      </w:r>
      <w:r>
        <w:rPr>
          <w:rFonts w:ascii="Arial" w:hAnsi="Arial" w:cs="Arial"/>
          <w:b/>
          <w:bCs/>
          <w:sz w:val="22"/>
          <w:szCs w:val="22"/>
          <w:lang w:val="hr-HR"/>
        </w:rPr>
        <w:tab/>
      </w:r>
      <w:r>
        <w:rPr>
          <w:rFonts w:ascii="Arial" w:hAnsi="Arial" w:cs="Arial"/>
          <w:b/>
          <w:bCs/>
          <w:sz w:val="22"/>
          <w:szCs w:val="22"/>
          <w:lang w:val="hr-HR"/>
        </w:rPr>
        <w:tab/>
      </w:r>
      <w:r>
        <w:rPr>
          <w:rFonts w:ascii="Arial" w:hAnsi="Arial" w:cs="Arial"/>
          <w:b/>
          <w:bCs/>
          <w:sz w:val="22"/>
          <w:szCs w:val="22"/>
          <w:lang w:val="hr-HR"/>
        </w:rPr>
        <w:tab/>
      </w:r>
      <w:r>
        <w:rPr>
          <w:rFonts w:ascii="Arial" w:hAnsi="Arial" w:cs="Arial"/>
          <w:b/>
          <w:bCs/>
          <w:sz w:val="22"/>
          <w:szCs w:val="22"/>
          <w:lang w:val="hr-HR"/>
        </w:rPr>
        <w:tab/>
      </w:r>
      <w:r w:rsidRPr="004A5F90">
        <w:rPr>
          <w:rFonts w:ascii="Arial" w:hAnsi="Arial" w:cs="Arial"/>
          <w:sz w:val="22"/>
          <w:szCs w:val="22"/>
          <w:lang w:val="hr-HR"/>
        </w:rPr>
        <w:t xml:space="preserve">                    Za HHO:</w:t>
      </w:r>
    </w:p>
    <w:p w14:paraId="65745965" w14:textId="06081A9B" w:rsidR="00E66501" w:rsidRPr="004A5F90" w:rsidRDefault="00E66501" w:rsidP="004A5F90">
      <w:pPr>
        <w:pStyle w:val="StandardWeb"/>
      </w:pPr>
      <w:r>
        <w:rPr>
          <w:rFonts w:ascii="Arial" w:hAnsi="Arial" w:cs="Arial"/>
          <w:sz w:val="22"/>
          <w:szCs w:val="22"/>
        </w:rPr>
        <w:t xml:space="preserve">U Zagrebu 20.02.2025                                                          </w:t>
      </w:r>
      <w:r w:rsidR="004A5F90">
        <w:rPr>
          <w:noProof/>
        </w:rPr>
        <w:drawing>
          <wp:inline distT="0" distB="0" distL="0" distR="0" wp14:anchorId="531ACC36" wp14:editId="2CB4CC3A">
            <wp:extent cx="1323975" cy="530061"/>
            <wp:effectExtent l="0" t="0" r="0" b="381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960" cy="56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D755C" w14:textId="4AE51665" w:rsidR="00893454" w:rsidRPr="00E66501" w:rsidRDefault="00893454" w:rsidP="00B12366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</w:t>
      </w:r>
      <w:r w:rsidR="004A5F90">
        <w:rPr>
          <w:rFonts w:ascii="Arial" w:hAnsi="Arial" w:cs="Arial"/>
          <w:sz w:val="22"/>
          <w:szCs w:val="22"/>
          <w:lang w:val="hr-HR"/>
        </w:rPr>
        <w:t xml:space="preserve">   </w:t>
      </w:r>
      <w:r>
        <w:rPr>
          <w:rFonts w:ascii="Arial" w:hAnsi="Arial" w:cs="Arial"/>
          <w:sz w:val="22"/>
          <w:szCs w:val="22"/>
          <w:lang w:val="hr-HR"/>
        </w:rPr>
        <w:t xml:space="preserve"> Augustin Bašić</w:t>
      </w:r>
      <w:r w:rsidR="004A5F90">
        <w:rPr>
          <w:rFonts w:ascii="Arial" w:hAnsi="Arial" w:cs="Arial"/>
          <w:sz w:val="22"/>
          <w:szCs w:val="22"/>
          <w:lang w:val="hr-HR"/>
        </w:rPr>
        <w:t xml:space="preserve"> predsjednik </w:t>
      </w:r>
    </w:p>
    <w:p w14:paraId="16A48B64" w14:textId="77777777" w:rsidR="0031486A" w:rsidRPr="00E66501" w:rsidRDefault="0031486A" w:rsidP="0031486A">
      <w:pPr>
        <w:rPr>
          <w:rFonts w:ascii="Arial" w:hAnsi="Arial" w:cs="Arial"/>
          <w:sz w:val="22"/>
          <w:szCs w:val="22"/>
          <w:lang w:val="hr-HR"/>
        </w:rPr>
      </w:pPr>
    </w:p>
    <w:p w14:paraId="08B952DB" w14:textId="77777777" w:rsidR="0031486A" w:rsidRPr="00E66501" w:rsidRDefault="0031486A" w:rsidP="0031486A">
      <w:pPr>
        <w:rPr>
          <w:rFonts w:ascii="Arial" w:hAnsi="Arial" w:cs="Arial"/>
          <w:sz w:val="22"/>
          <w:szCs w:val="22"/>
          <w:lang w:val="hr-HR"/>
        </w:rPr>
      </w:pPr>
    </w:p>
    <w:p w14:paraId="6D4EE799" w14:textId="39F4B673" w:rsidR="0031486A" w:rsidRPr="0031486A" w:rsidRDefault="0031486A" w:rsidP="0031486A">
      <w:pPr>
        <w:tabs>
          <w:tab w:val="left" w:pos="6795"/>
        </w:tabs>
        <w:rPr>
          <w:rFonts w:ascii="Arial" w:hAnsi="Arial" w:cs="Arial"/>
          <w:sz w:val="22"/>
          <w:szCs w:val="22"/>
        </w:rPr>
      </w:pPr>
    </w:p>
    <w:sectPr w:rsidR="0031486A" w:rsidRPr="0031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4412B"/>
    <w:multiLevelType w:val="multilevel"/>
    <w:tmpl w:val="B358DAB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1" w15:restartNumberingAfterBreak="0">
    <w:nsid w:val="112C7A5E"/>
    <w:multiLevelType w:val="hybridMultilevel"/>
    <w:tmpl w:val="A000C7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B39E1"/>
    <w:multiLevelType w:val="hybridMultilevel"/>
    <w:tmpl w:val="01EA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428A8"/>
    <w:multiLevelType w:val="hybridMultilevel"/>
    <w:tmpl w:val="01EA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17F4A"/>
    <w:multiLevelType w:val="hybridMultilevel"/>
    <w:tmpl w:val="1E004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B060F"/>
    <w:multiLevelType w:val="hybridMultilevel"/>
    <w:tmpl w:val="A28A38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D2948"/>
    <w:multiLevelType w:val="hybridMultilevel"/>
    <w:tmpl w:val="01EA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50480"/>
    <w:multiLevelType w:val="multilevel"/>
    <w:tmpl w:val="CDAE037A"/>
    <w:lvl w:ilvl="0">
      <w:start w:val="4"/>
      <w:numFmt w:val="decimalZero"/>
      <w:lvlText w:val="%1."/>
      <w:lvlJc w:val="left"/>
      <w:pPr>
        <w:ind w:left="1140" w:hanging="114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1140" w:hanging="1140"/>
      </w:pPr>
      <w:rPr>
        <w:rFonts w:hint="default"/>
      </w:rPr>
    </w:lvl>
    <w:lvl w:ilvl="2">
      <w:start w:val="2024"/>
      <w:numFmt w:val="decimal"/>
      <w:lvlText w:val="%1.%2.%3."/>
      <w:lvlJc w:val="left"/>
      <w:pPr>
        <w:ind w:left="1140" w:hanging="114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2631B2"/>
    <w:multiLevelType w:val="hybridMultilevel"/>
    <w:tmpl w:val="646E2DA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4153AF"/>
    <w:multiLevelType w:val="hybridMultilevel"/>
    <w:tmpl w:val="0928B670"/>
    <w:lvl w:ilvl="0" w:tplc="C2F02C0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9325C"/>
    <w:multiLevelType w:val="hybridMultilevel"/>
    <w:tmpl w:val="7286EB88"/>
    <w:lvl w:ilvl="0" w:tplc="A71EA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554CB"/>
    <w:multiLevelType w:val="hybridMultilevel"/>
    <w:tmpl w:val="A28A389C"/>
    <w:lvl w:ilvl="0" w:tplc="30DAA8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9578D"/>
    <w:multiLevelType w:val="hybridMultilevel"/>
    <w:tmpl w:val="39A838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478AB"/>
    <w:multiLevelType w:val="hybridMultilevel"/>
    <w:tmpl w:val="744C29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73743"/>
    <w:multiLevelType w:val="hybridMultilevel"/>
    <w:tmpl w:val="922C2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F5847"/>
    <w:multiLevelType w:val="hybridMultilevel"/>
    <w:tmpl w:val="01EAA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967AB"/>
    <w:multiLevelType w:val="multilevel"/>
    <w:tmpl w:val="5BB0C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75" w:hanging="915"/>
      </w:pPr>
      <w:rPr>
        <w:rFonts w:hint="default"/>
        <w:b/>
      </w:rPr>
    </w:lvl>
    <w:lvl w:ilvl="2">
      <w:start w:val="2024"/>
      <w:numFmt w:val="decimal"/>
      <w:isLgl/>
      <w:lvlText w:val="%1.%2.%3"/>
      <w:lvlJc w:val="left"/>
      <w:pPr>
        <w:ind w:left="1275" w:hanging="91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5" w:hanging="91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64816A7A"/>
    <w:multiLevelType w:val="hybridMultilevel"/>
    <w:tmpl w:val="88F0E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35411"/>
    <w:multiLevelType w:val="hybridMultilevel"/>
    <w:tmpl w:val="D070009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C24FB"/>
    <w:multiLevelType w:val="multilevel"/>
    <w:tmpl w:val="CD5E4954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7BC20DC3"/>
    <w:multiLevelType w:val="hybridMultilevel"/>
    <w:tmpl w:val="6A8E4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D4BA1"/>
    <w:multiLevelType w:val="hybridMultilevel"/>
    <w:tmpl w:val="E7706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775587">
    <w:abstractNumId w:val="17"/>
  </w:num>
  <w:num w:numId="2" w16cid:durableId="1404522853">
    <w:abstractNumId w:val="10"/>
  </w:num>
  <w:num w:numId="3" w16cid:durableId="1563908604">
    <w:abstractNumId w:val="11"/>
  </w:num>
  <w:num w:numId="4" w16cid:durableId="1676422997">
    <w:abstractNumId w:val="15"/>
  </w:num>
  <w:num w:numId="5" w16cid:durableId="268006587">
    <w:abstractNumId w:val="16"/>
  </w:num>
  <w:num w:numId="6" w16cid:durableId="1961373498">
    <w:abstractNumId w:val="2"/>
  </w:num>
  <w:num w:numId="7" w16cid:durableId="1346447115">
    <w:abstractNumId w:val="8"/>
  </w:num>
  <w:num w:numId="8" w16cid:durableId="544027913">
    <w:abstractNumId w:val="9"/>
  </w:num>
  <w:num w:numId="9" w16cid:durableId="301618719">
    <w:abstractNumId w:val="7"/>
  </w:num>
  <w:num w:numId="10" w16cid:durableId="635188566">
    <w:abstractNumId w:val="5"/>
  </w:num>
  <w:num w:numId="11" w16cid:durableId="1837569183">
    <w:abstractNumId w:val="3"/>
  </w:num>
  <w:num w:numId="12" w16cid:durableId="2055109398">
    <w:abstractNumId w:val="13"/>
  </w:num>
  <w:num w:numId="13" w16cid:durableId="2097046933">
    <w:abstractNumId w:val="1"/>
  </w:num>
  <w:num w:numId="14" w16cid:durableId="1147631820">
    <w:abstractNumId w:val="4"/>
  </w:num>
  <w:num w:numId="15" w16cid:durableId="2099131448">
    <w:abstractNumId w:val="0"/>
  </w:num>
  <w:num w:numId="16" w16cid:durableId="219824994">
    <w:abstractNumId w:val="0"/>
    <w:lvlOverride w:ilvl="0">
      <w:startOverride w:val="1"/>
    </w:lvlOverride>
  </w:num>
  <w:num w:numId="17" w16cid:durableId="1281451299">
    <w:abstractNumId w:val="19"/>
  </w:num>
  <w:num w:numId="18" w16cid:durableId="690037813">
    <w:abstractNumId w:val="19"/>
    <w:lvlOverride w:ilvl="0">
      <w:startOverride w:val="1"/>
    </w:lvlOverride>
  </w:num>
  <w:num w:numId="19" w16cid:durableId="390427248">
    <w:abstractNumId w:val="21"/>
  </w:num>
  <w:num w:numId="20" w16cid:durableId="181630886">
    <w:abstractNumId w:val="20"/>
  </w:num>
  <w:num w:numId="21" w16cid:durableId="1769307103">
    <w:abstractNumId w:val="6"/>
  </w:num>
  <w:num w:numId="22" w16cid:durableId="428309774">
    <w:abstractNumId w:val="18"/>
  </w:num>
  <w:num w:numId="23" w16cid:durableId="182476804">
    <w:abstractNumId w:val="14"/>
  </w:num>
  <w:num w:numId="24" w16cid:durableId="13557687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66"/>
    <w:rsid w:val="00012C14"/>
    <w:rsid w:val="000B0A14"/>
    <w:rsid w:val="000D7DBD"/>
    <w:rsid w:val="000E1578"/>
    <w:rsid w:val="000E5636"/>
    <w:rsid w:val="00102E19"/>
    <w:rsid w:val="001678B5"/>
    <w:rsid w:val="001C7CB9"/>
    <w:rsid w:val="00257540"/>
    <w:rsid w:val="00296929"/>
    <w:rsid w:val="002E0706"/>
    <w:rsid w:val="0031486A"/>
    <w:rsid w:val="00336192"/>
    <w:rsid w:val="00377690"/>
    <w:rsid w:val="003C34B6"/>
    <w:rsid w:val="003D44A1"/>
    <w:rsid w:val="003D589A"/>
    <w:rsid w:val="00406B0D"/>
    <w:rsid w:val="00420CE2"/>
    <w:rsid w:val="004A5F90"/>
    <w:rsid w:val="004C52F2"/>
    <w:rsid w:val="0050028A"/>
    <w:rsid w:val="005100F2"/>
    <w:rsid w:val="005369DE"/>
    <w:rsid w:val="005578B0"/>
    <w:rsid w:val="005A36C9"/>
    <w:rsid w:val="00653F07"/>
    <w:rsid w:val="006B7B34"/>
    <w:rsid w:val="007028A7"/>
    <w:rsid w:val="00721EFF"/>
    <w:rsid w:val="0079330B"/>
    <w:rsid w:val="007B6E90"/>
    <w:rsid w:val="007C4830"/>
    <w:rsid w:val="007F0E81"/>
    <w:rsid w:val="00814256"/>
    <w:rsid w:val="008770C3"/>
    <w:rsid w:val="00893454"/>
    <w:rsid w:val="008D2F50"/>
    <w:rsid w:val="008E32F7"/>
    <w:rsid w:val="0090349D"/>
    <w:rsid w:val="009367C8"/>
    <w:rsid w:val="00956840"/>
    <w:rsid w:val="00987ED0"/>
    <w:rsid w:val="009D160A"/>
    <w:rsid w:val="00A755AD"/>
    <w:rsid w:val="00AF03D3"/>
    <w:rsid w:val="00AF12E4"/>
    <w:rsid w:val="00B12366"/>
    <w:rsid w:val="00B45828"/>
    <w:rsid w:val="00B650B4"/>
    <w:rsid w:val="00B90285"/>
    <w:rsid w:val="00C050E1"/>
    <w:rsid w:val="00C97D21"/>
    <w:rsid w:val="00CC64A5"/>
    <w:rsid w:val="00D24E73"/>
    <w:rsid w:val="00D45DC6"/>
    <w:rsid w:val="00D61A11"/>
    <w:rsid w:val="00E66501"/>
    <w:rsid w:val="00E869C3"/>
    <w:rsid w:val="00EB2C7A"/>
    <w:rsid w:val="00EF07C8"/>
    <w:rsid w:val="00F07125"/>
    <w:rsid w:val="00F3281C"/>
    <w:rsid w:val="00F46CB7"/>
    <w:rsid w:val="00F50B86"/>
    <w:rsid w:val="00F91F37"/>
    <w:rsid w:val="00FA1F0E"/>
    <w:rsid w:val="00FC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D6A1CD1"/>
  <w15:chartTrackingRefBased/>
  <w15:docId w15:val="{45F2E539-1A9E-4AD7-89B7-07CDEFA8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F0E"/>
    <w:pPr>
      <w:spacing w:after="200" w:line="240" w:lineRule="auto"/>
    </w:pPr>
    <w:rPr>
      <w:rFonts w:ascii="Cambria" w:eastAsia="MS Mincho" w:hAnsi="Cambria" w:cs="Times New Roman"/>
      <w:kern w:val="0"/>
      <w:sz w:val="24"/>
      <w:szCs w:val="24"/>
      <w:lang w:val="en-US" w:eastAsia="ja-JP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123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adraj1">
    <w:name w:val="toc 1"/>
    <w:basedOn w:val="Normal"/>
    <w:next w:val="Normal"/>
    <w:autoRedefine/>
    <w:uiPriority w:val="39"/>
    <w:unhideWhenUsed/>
    <w:rsid w:val="00B12366"/>
    <w:pPr>
      <w:spacing w:before="360" w:after="0"/>
    </w:pPr>
    <w:rPr>
      <w:rFonts w:ascii="Calibri" w:hAnsi="Calibri"/>
      <w:b/>
      <w:caps/>
    </w:rPr>
  </w:style>
  <w:style w:type="paragraph" w:styleId="Sadraj2">
    <w:name w:val="toc 2"/>
    <w:basedOn w:val="Normal"/>
    <w:next w:val="Normal"/>
    <w:autoRedefine/>
    <w:uiPriority w:val="39"/>
    <w:unhideWhenUsed/>
    <w:rsid w:val="00B12366"/>
    <w:pPr>
      <w:spacing w:before="240" w:after="0"/>
    </w:pPr>
    <w:rPr>
      <w:b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B1236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 w:eastAsia="ja-JP"/>
      <w14:ligatures w14:val="none"/>
    </w:rPr>
  </w:style>
  <w:style w:type="character" w:styleId="Naglaeno">
    <w:name w:val="Strong"/>
    <w:basedOn w:val="Zadanifontodlomka"/>
    <w:uiPriority w:val="22"/>
    <w:qFormat/>
    <w:rsid w:val="00814256"/>
    <w:rPr>
      <w:b/>
      <w:bCs/>
    </w:rPr>
  </w:style>
  <w:style w:type="paragraph" w:styleId="Odlomakpopisa">
    <w:name w:val="List Paragraph"/>
    <w:basedOn w:val="Normal"/>
    <w:uiPriority w:val="34"/>
    <w:qFormat/>
    <w:rsid w:val="008142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table" w:styleId="Reetkatablice">
    <w:name w:val="Table Grid"/>
    <w:basedOn w:val="Obinatablica"/>
    <w:uiPriority w:val="39"/>
    <w:rsid w:val="0010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4A5F90"/>
    <w:pPr>
      <w:spacing w:before="100" w:beforeAutospacing="1" w:after="100" w:afterAutospacing="1"/>
    </w:pPr>
    <w:rPr>
      <w:rFonts w:ascii="Times New Roman" w:eastAsia="Times New Roman" w:hAnsi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7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C6358-8AD4-4597-89A2-D6DD5233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16</Pages>
  <Words>5828</Words>
  <Characters>33224</Characters>
  <Application>Microsoft Office Word</Application>
  <DocSecurity>0</DocSecurity>
  <Lines>276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Čičak</dc:creator>
  <cp:keywords/>
  <dc:description/>
  <cp:lastModifiedBy>Marica Čičak</cp:lastModifiedBy>
  <cp:revision>34</cp:revision>
  <dcterms:created xsi:type="dcterms:W3CDTF">2025-02-10T09:14:00Z</dcterms:created>
  <dcterms:modified xsi:type="dcterms:W3CDTF">2025-03-17T11:33:00Z</dcterms:modified>
</cp:coreProperties>
</file>